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22" w:rsidRDefault="00D0751C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-3176</wp:posOffset>
            </wp:positionV>
            <wp:extent cx="647700" cy="695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6348</wp:posOffset>
            </wp:positionV>
            <wp:extent cx="1047750" cy="495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 de Pliegos</w:t>
      </w:r>
    </w:p>
    <w:p w:rsidR="00330A22" w:rsidRDefault="00D0751C">
      <w:pPr>
        <w:spacing w:before="14"/>
        <w:ind w:left="1870"/>
        <w:rPr>
          <w:b/>
          <w:sz w:val="19"/>
        </w:rPr>
      </w:pPr>
      <w:r>
        <w:rPr>
          <w:color w:val="3399FF"/>
          <w:sz w:val="19"/>
        </w:rPr>
        <w:t>Número</w:t>
      </w:r>
      <w:r>
        <w:rPr>
          <w:color w:val="3399FF"/>
          <w:spacing w:val="17"/>
          <w:sz w:val="19"/>
        </w:rPr>
        <w:t xml:space="preserve"> </w:t>
      </w:r>
      <w:r>
        <w:rPr>
          <w:color w:val="3399FF"/>
          <w:sz w:val="19"/>
        </w:rPr>
        <w:t>de</w:t>
      </w:r>
      <w:r>
        <w:rPr>
          <w:color w:val="3399FF"/>
          <w:spacing w:val="18"/>
          <w:sz w:val="19"/>
        </w:rPr>
        <w:t xml:space="preserve"> </w:t>
      </w:r>
      <w:r>
        <w:rPr>
          <w:color w:val="3399FF"/>
          <w:sz w:val="19"/>
        </w:rPr>
        <w:t>Expediente</w:t>
      </w:r>
      <w:r>
        <w:rPr>
          <w:color w:val="3399FF"/>
          <w:spacing w:val="18"/>
          <w:sz w:val="19"/>
        </w:rPr>
        <w:t xml:space="preserve"> </w:t>
      </w:r>
      <w:r>
        <w:rPr>
          <w:b/>
          <w:color w:val="3399FF"/>
          <w:sz w:val="19"/>
        </w:rPr>
        <w:t>020/2021</w:t>
      </w:r>
    </w:p>
    <w:p w:rsidR="00330A22" w:rsidRDefault="00D0751C">
      <w:pPr>
        <w:spacing w:before="8" w:line="247" w:lineRule="auto"/>
        <w:ind w:left="1870" w:right="2109"/>
        <w:rPr>
          <w:sz w:val="19"/>
        </w:rPr>
      </w:pPr>
      <w:r>
        <w:rPr>
          <w:color w:val="3399FF"/>
          <w:sz w:val="19"/>
        </w:rPr>
        <w:t>Publicado</w:t>
      </w:r>
      <w:r>
        <w:rPr>
          <w:color w:val="3399FF"/>
          <w:spacing w:val="13"/>
          <w:sz w:val="19"/>
        </w:rPr>
        <w:t xml:space="preserve"> </w:t>
      </w:r>
      <w:r>
        <w:rPr>
          <w:color w:val="3399FF"/>
          <w:sz w:val="19"/>
        </w:rPr>
        <w:t>en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la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Plataforma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de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Contratación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del</w:t>
      </w:r>
      <w:r>
        <w:rPr>
          <w:color w:val="3399FF"/>
          <w:spacing w:val="13"/>
          <w:sz w:val="19"/>
        </w:rPr>
        <w:t xml:space="preserve"> </w:t>
      </w:r>
      <w:r>
        <w:rPr>
          <w:color w:val="3399FF"/>
          <w:sz w:val="19"/>
        </w:rPr>
        <w:t>Sector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Público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el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25-02-2021</w:t>
      </w:r>
      <w:r>
        <w:rPr>
          <w:color w:val="3399FF"/>
          <w:spacing w:val="14"/>
          <w:sz w:val="19"/>
        </w:rPr>
        <w:t xml:space="preserve"> </w:t>
      </w:r>
      <w:r>
        <w:rPr>
          <w:color w:val="3399FF"/>
          <w:sz w:val="19"/>
        </w:rPr>
        <w:t>a</w:t>
      </w:r>
      <w:r>
        <w:rPr>
          <w:color w:val="3399FF"/>
          <w:spacing w:val="-50"/>
          <w:sz w:val="19"/>
        </w:rPr>
        <w:t xml:space="preserve"> </w:t>
      </w:r>
      <w:r>
        <w:rPr>
          <w:color w:val="3399FF"/>
          <w:w w:val="105"/>
          <w:sz w:val="19"/>
        </w:rPr>
        <w:t>las</w:t>
      </w:r>
      <w:r>
        <w:rPr>
          <w:color w:val="3399FF"/>
          <w:spacing w:val="-2"/>
          <w:w w:val="105"/>
          <w:sz w:val="19"/>
        </w:rPr>
        <w:t xml:space="preserve"> </w:t>
      </w:r>
      <w:r>
        <w:rPr>
          <w:color w:val="3399FF"/>
          <w:w w:val="105"/>
          <w:sz w:val="19"/>
        </w:rPr>
        <w:t>10:43</w:t>
      </w:r>
      <w:r>
        <w:rPr>
          <w:color w:val="3399FF"/>
          <w:spacing w:val="-2"/>
          <w:w w:val="105"/>
          <w:sz w:val="19"/>
        </w:rPr>
        <w:t xml:space="preserve"> </w:t>
      </w:r>
      <w:r>
        <w:rPr>
          <w:color w:val="3399FF"/>
          <w:w w:val="105"/>
          <w:sz w:val="19"/>
        </w:rPr>
        <w:t>horas.</w:t>
      </w:r>
    </w:p>
    <w:p w:rsidR="00330A22" w:rsidRDefault="00330A22">
      <w:pPr>
        <w:pStyle w:val="Textoindependiente"/>
        <w:spacing w:before="0"/>
        <w:ind w:left="0"/>
        <w:rPr>
          <w:sz w:val="16"/>
        </w:rPr>
      </w:pPr>
      <w:r w:rsidRPr="00330A22">
        <w:pict>
          <v:rect id="_x0000_s1116" style="position:absolute;margin-left:36pt;margin-top:11.15pt;width:540pt;height:.75pt;z-index:-15728640;mso-wrap-distance-left:0;mso-wrap-distance-right:0;mso-position-horizontal-relative:page" fillcolor="#39f" stroked="f">
            <w10:wrap type="topAndBottom" anchorx="page"/>
          </v:rect>
        </w:pict>
      </w:r>
      <w:r w:rsidRPr="00330A22">
        <w:pict>
          <v:group id="_x0000_s1094" style="position:absolute;margin-left:36pt;margin-top:19.4pt;width:540pt;height:255.85pt;z-index:-15728128;mso-wrap-distance-left:0;mso-wrap-distance-right:0;mso-position-horizontal-relative:page" coordorigin="720,388" coordsize="10800,5117">
            <v:shape id="_x0000_s1115" style="position:absolute;left:720;top:388;width:10800;height:5117" coordorigin="720,388" coordsize="10800,5117" path="m11520,388r-15,l11505,403r,5087l735,5490r,-5087l11505,403r,-15l720,388r,5117l11520,5505r,-5117xe" fillcolor="#39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1035;top:1727;width:135;height:75">
              <v:imagedata r:id="rId6" o:title=""/>
            </v:shape>
            <v:shape id="_x0000_s1113" type="#_x0000_t75" style="position:absolute;left:1035;top:3572;width:135;height:75">
              <v:imagedata r:id="rId6" o:title=""/>
            </v:shape>
            <v:shape id="_x0000_s1112" type="#_x0000_t75" style="position:absolute;left:1365;top:3827;width:135;height:75">
              <v:imagedata r:id="rId6" o:title=""/>
            </v:shape>
            <v:shape id="_x0000_s1111" type="#_x0000_t75" style="position:absolute;left:885;top:4754;width:10470;height:570">
              <v:imagedata r:id="rId7" o:title=""/>
            </v:shape>
            <v:shape id="_x0000_s1110" type="#_x0000_t75" style="position:absolute;left:1035;top:4247;width:135;height:75">
              <v:imagedata r:id="rId6" o:title=""/>
            </v:shape>
            <v:shape id="_x0000_s1109" type="#_x0000_t75" style="position:absolute;left:1035;top:4505;width:135;height:75">
              <v:imagedata r:id="rId6" o:title=""/>
            </v:shape>
            <v:shape id="_x0000_s1108" type="#_x0000_t75" style="position:absolute;left:1035;top:4688;width:135;height:225">
              <v:imagedata r:id="rId8" o:title=""/>
            </v:shape>
            <v:shape id="_x0000_s1107" type="#_x0000_t75" style="position:absolute;left:1035;top:4946;width:135;height:225">
              <v:imagedata r:id="rId8" o:title=""/>
            </v:shape>
            <v:shape id="_x0000_s1106" type="#_x0000_t75" style="position:absolute;left:6584;top:2132;width:135;height:75">
              <v:imagedata r:id="rId6" o:title=""/>
            </v:shape>
            <v:shape id="_x0000_s1105" type="#_x0000_t75" style="position:absolute;left:6584;top:2387;width:135;height:75">
              <v:imagedata r:id="rId6" o:title=""/>
            </v:shape>
            <v:shape id="_x0000_s1104" type="#_x0000_t75" style="position:absolute;left:6584;top:2642;width:135;height:75">
              <v:imagedata r:id="rId6" o:title=""/>
            </v:shape>
            <v:shape id="_x0000_s1103" type="#_x0000_t75" style="position:absolute;left:1035;top:2132;width:135;height:75">
              <v:imagedata r:id="rId6" o:title=""/>
            </v:shape>
            <v:shape id="_x0000_s1102" type="#_x0000_t75" style="position:absolute;left:1035;top:2387;width:135;height:75">
              <v:imagedata r:id="rId6" o:title=""/>
            </v:shape>
            <v:shape id="_x0000_s1101" type="#_x0000_t75" style="position:absolute;left:1035;top:2642;width:135;height:75">
              <v:imagedata r:id="rId6" o:title=""/>
            </v:shape>
            <v:shape id="_x0000_s1100" type="#_x0000_t75" style="position:absolute;left:1035;top:2897;width:135;height:75">
              <v:imagedata r:id="rId6" o:title=""/>
            </v:shape>
            <v:shape id="_x0000_s1099" type="#_x0000_t75" style="position:absolute;left:1185;top:3152;width:135;height:7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885;top:564;width:10490;height:1288" filled="f" stroked="f">
              <v:textbox inset="0,0,0,0">
                <w:txbxContent>
                  <w:p w:rsidR="00330A22" w:rsidRDefault="00D0751C">
                    <w:pPr>
                      <w:tabs>
                        <w:tab w:val="left" w:pos="10469"/>
                      </w:tabs>
                      <w:spacing w:line="217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2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renovación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red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de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saneamiento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y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pavimentación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de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calles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ab/>
                    </w:r>
                  </w:p>
                  <w:p w:rsidR="00330A22" w:rsidRDefault="00330A22">
                    <w:pPr>
                      <w:spacing w:before="9"/>
                      <w:rPr>
                        <w:b/>
                        <w:sz w:val="32"/>
                      </w:rPr>
                    </w:pPr>
                  </w:p>
                  <w:p w:rsidR="00330A22" w:rsidRDefault="00D0751C">
                    <w:pPr>
                      <w:spacing w:before="1"/>
                      <w:ind w:left="150"/>
                      <w:rPr>
                        <w:sz w:val="27"/>
                      </w:rPr>
                    </w:pPr>
                    <w:r>
                      <w:rPr>
                        <w:color w:val="3399FF"/>
                        <w:sz w:val="27"/>
                      </w:rPr>
                      <w:t xml:space="preserve">Contrato Sujeto a regulación armonizada </w:t>
                    </w:r>
                    <w:r>
                      <w:rPr>
                        <w:sz w:val="27"/>
                      </w:rPr>
                      <w:t>No</w:t>
                    </w:r>
                  </w:p>
                  <w:p w:rsidR="00330A22" w:rsidRDefault="00D0751C">
                    <w:pPr>
                      <w:spacing w:before="175"/>
                      <w:ind w:left="33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Directiva de aplicación</w:t>
                    </w:r>
                    <w:r>
                      <w:rPr>
                        <w:sz w:val="18"/>
                      </w:rPr>
                      <w:t>N/A</w:t>
                    </w:r>
                  </w:p>
                </w:txbxContent>
              </v:textbox>
            </v:shape>
            <v:shape id="_x0000_s1097" type="#_x0000_t202" style="position:absolute;left:1215;top:2055;width:3644;height:1222" filled="f" stroked="f">
              <v:textbox inset="0,0,0,0">
                <w:txbxContent>
                  <w:p w:rsidR="00330A22" w:rsidRDefault="00D0751C">
                    <w:pPr>
                      <w:spacing w:line="295" w:lineRule="auto"/>
                      <w:ind w:right="1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Valor estimado del contrato </w:t>
                    </w:r>
                    <w:r>
                      <w:rPr>
                        <w:sz w:val="18"/>
                      </w:rPr>
                      <w:t>119.834,71 EUR.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 xml:space="preserve">Importe </w:t>
                    </w:r>
                    <w:r>
                      <w:rPr>
                        <w:sz w:val="18"/>
                      </w:rPr>
                      <w:t>145.000 EUR.</w:t>
                    </w:r>
                  </w:p>
                  <w:p w:rsidR="00330A22" w:rsidRDefault="00D0751C">
                    <w:pPr>
                      <w:spacing w:line="295" w:lineRule="auto"/>
                      <w:ind w:right="312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Importe (sin impuestos) </w:t>
                    </w:r>
                    <w:r>
                      <w:rPr>
                        <w:sz w:val="18"/>
                      </w:rPr>
                      <w:t>119.834,71 EUR.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Plazo de Ejecución</w:t>
                    </w:r>
                  </w:p>
                  <w:p w:rsidR="00330A22" w:rsidRDefault="00D0751C">
                    <w:pPr>
                      <w:ind w:left="1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 Mes(es)</w:t>
                    </w:r>
                  </w:p>
                </w:txbxContent>
              </v:textbox>
            </v:shape>
            <v:shape id="_x0000_s1096" type="#_x0000_t202" style="position:absolute;left:6764;top:2055;width:4584;height:712" filled="f" stroked="f">
              <v:textbox inset="0,0,0,0">
                <w:txbxContent>
                  <w:p w:rsidR="00330A22" w:rsidRDefault="00D0751C">
                    <w:pPr>
                      <w:spacing w:line="295" w:lineRule="auto"/>
                      <w:ind w:right="2683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Tipo de Contrato </w:t>
                    </w:r>
                    <w:r>
                      <w:rPr>
                        <w:sz w:val="18"/>
                      </w:rPr>
                      <w:t>Obras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 xml:space="preserve">Subtipo </w:t>
                    </w:r>
                    <w:r>
                      <w:rPr>
                        <w:sz w:val="18"/>
                      </w:rPr>
                      <w:t>Construcción</w:t>
                    </w:r>
                  </w:p>
                  <w:p w:rsidR="00330A22" w:rsidRDefault="00D0751C">
                    <w:pPr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Lugar de ejecución </w:t>
                    </w:r>
                    <w:r>
                      <w:rPr>
                        <w:sz w:val="18"/>
                      </w:rPr>
                      <w:t>ES413 León municipio de Villamañán</w:t>
                    </w:r>
                  </w:p>
                </w:txbxContent>
              </v:textbox>
            </v:shape>
            <v:shape id="_x0000_s1095" type="#_x0000_t202" style="position:absolute;left:1215;top:3495;width:3372;height:1654" filled="f" stroked="f">
              <v:textbox inset="0,0,0,0">
                <w:txbxContent>
                  <w:p w:rsidR="00330A22" w:rsidRDefault="00D0751C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Clasificación CPV</w:t>
                    </w:r>
                  </w:p>
                  <w:p w:rsidR="00330A22" w:rsidRDefault="00D0751C">
                    <w:pPr>
                      <w:spacing w:before="48"/>
                      <w:ind w:left="3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45000000 - Trabajos de construcción.</w:t>
                    </w:r>
                  </w:p>
                  <w:p w:rsidR="00330A22" w:rsidRDefault="00330A22">
                    <w:pPr>
                      <w:spacing w:before="9"/>
                      <w:rPr>
                        <w:sz w:val="18"/>
                      </w:rPr>
                    </w:pPr>
                  </w:p>
                  <w:p w:rsidR="00330A22" w:rsidRDefault="00330A22">
                    <w:pPr>
                      <w:spacing w:line="300" w:lineRule="auto"/>
                      <w:ind w:right="511"/>
                      <w:rPr>
                        <w:b/>
                        <w:sz w:val="18"/>
                      </w:rPr>
                    </w:pPr>
                    <w:hyperlink r:id="rId9">
                      <w:r w:rsidR="00D0751C"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Pliego Prescripciones Técnicas</w:t>
                      </w:r>
                    </w:hyperlink>
                    <w:r w:rsidR="00D0751C">
                      <w:rPr>
                        <w:b/>
                        <w:color w:val="0000FF"/>
                        <w:spacing w:val="1"/>
                        <w:sz w:val="18"/>
                      </w:rPr>
                      <w:t xml:space="preserve"> </w:t>
                    </w:r>
                    <w:hyperlink r:id="rId10">
                      <w:r w:rsidR="00D0751C"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Pliego Cláusulas Administrativas</w:t>
                      </w:r>
                    </w:hyperlink>
                    <w:r w:rsidR="00D0751C">
                      <w:rPr>
                        <w:b/>
                        <w:color w:val="0000FF"/>
                        <w:spacing w:val="-47"/>
                        <w:sz w:val="18"/>
                      </w:rPr>
                      <w:t xml:space="preserve"> </w:t>
                    </w:r>
                    <w:hyperlink r:id="rId11">
                      <w:r w:rsidR="00D0751C"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ADR.doc</w:t>
                      </w:r>
                    </w:hyperlink>
                  </w:p>
                  <w:p w:rsidR="00330A22" w:rsidRDefault="00330A22">
                    <w:pPr>
                      <w:spacing w:line="205" w:lineRule="exact"/>
                      <w:rPr>
                        <w:b/>
                        <w:sz w:val="18"/>
                      </w:rPr>
                    </w:pPr>
                    <w:hyperlink r:id="rId12">
                      <w:r w:rsidR="00D0751C"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AI.doc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330A22" w:rsidRDefault="00330A22">
      <w:pPr>
        <w:pStyle w:val="Textoindependiente"/>
        <w:spacing w:before="1"/>
        <w:ind w:left="0"/>
        <w:rPr>
          <w:sz w:val="7"/>
        </w:rPr>
      </w:pPr>
    </w:p>
    <w:p w:rsidR="00330A22" w:rsidRDefault="00330A22">
      <w:pPr>
        <w:pStyle w:val="Textoindependiente"/>
        <w:spacing w:before="11"/>
        <w:ind w:left="0"/>
        <w:rPr>
          <w:sz w:val="3"/>
        </w:rPr>
      </w:pPr>
    </w:p>
    <w:p w:rsidR="00330A22" w:rsidRDefault="00330A22">
      <w:pPr>
        <w:pStyle w:val="Textoindependiente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1" style="width:540pt;height:162.6pt;mso-position-horizontal-relative:char;mso-position-vertical-relative:line" coordsize="10800,3252">
            <v:shape id="_x0000_s1093" type="#_x0000_t75" style="position:absolute;left:165;top:90;width:10440;height:420">
              <v:imagedata r:id="rId13" o:title=""/>
            </v:shape>
            <v:shape id="_x0000_s1092" type="#_x0000_t202" style="position:absolute;left:7;top:7;width:10785;height:3237" filled="f" strokecolor="#39f">
              <v:textbox inset="0,0,0,0">
                <w:txbxContent>
                  <w:p w:rsidR="00330A22" w:rsidRDefault="00D0751C">
                    <w:pPr>
                      <w:spacing w:before="223"/>
                      <w:ind w:left="300"/>
                      <w:rPr>
                        <w:sz w:val="27"/>
                      </w:rPr>
                    </w:pPr>
                    <w:r>
                      <w:rPr>
                        <w:color w:val="3399FF"/>
                        <w:sz w:val="27"/>
                      </w:rPr>
                      <w:t>Proceso de Licitación</w:t>
                    </w:r>
                  </w:p>
                  <w:p w:rsidR="00330A22" w:rsidRDefault="00D0751C">
                    <w:pPr>
                      <w:spacing w:before="175" w:line="295" w:lineRule="auto"/>
                      <w:ind w:left="480" w:right="7508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Procedimiento </w:t>
                    </w:r>
                    <w:r>
                      <w:rPr>
                        <w:sz w:val="18"/>
                      </w:rPr>
                      <w:t>Abierto simplificado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 xml:space="preserve">Tramitación </w:t>
                    </w:r>
                    <w:r>
                      <w:rPr>
                        <w:sz w:val="18"/>
                      </w:rPr>
                      <w:t>Ordinaria</w:t>
                    </w:r>
                  </w:p>
                  <w:p w:rsidR="00330A22" w:rsidRDefault="00D0751C">
                    <w:pPr>
                      <w:spacing w:before="1"/>
                      <w:ind w:left="48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Presentación de la oferta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Manual y/o Electrónica</w:t>
                    </w:r>
                  </w:p>
                  <w:p w:rsidR="00330A22" w:rsidRDefault="00D0751C">
                    <w:pPr>
                      <w:spacing w:before="48" w:line="295" w:lineRule="auto"/>
                      <w:ind w:left="480" w:right="4537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Contrato cubierto por el Acuerdo sobre Contratación Pública (ACP) </w:t>
                    </w:r>
                    <w:r>
                      <w:rPr>
                        <w:sz w:val="18"/>
                      </w:rPr>
                      <w:t>: No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Reducción de candidatos en fases sucesivas</w:t>
                    </w:r>
                    <w:r>
                      <w:rPr>
                        <w:color w:val="3399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 No</w:t>
                    </w:r>
                  </w:p>
                  <w:p w:rsidR="00330A22" w:rsidRDefault="00D0751C">
                    <w:pPr>
                      <w:spacing w:before="1"/>
                      <w:ind w:left="48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Sistema de Contratación </w:t>
                    </w:r>
                    <w:r>
                      <w:rPr>
                        <w:sz w:val="18"/>
                      </w:rPr>
                      <w:t>No aplica</w:t>
                    </w:r>
                  </w:p>
                  <w:p w:rsidR="00330A22" w:rsidRDefault="00330A22">
                    <w:pPr>
                      <w:spacing w:before="5"/>
                      <w:rPr>
                        <w:sz w:val="18"/>
                      </w:rPr>
                    </w:pPr>
                  </w:p>
                  <w:p w:rsidR="00330A22" w:rsidRDefault="00D0751C">
                    <w:pPr>
                      <w:spacing w:before="1"/>
                      <w:ind w:left="48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Detalle de la Licitación:</w:t>
                    </w:r>
                  </w:p>
                  <w:p w:rsidR="00330A22" w:rsidRDefault="00330A22">
                    <w:pPr>
                      <w:spacing w:before="62"/>
                      <w:ind w:left="480"/>
                      <w:rPr>
                        <w:sz w:val="16"/>
                      </w:rPr>
                    </w:pPr>
                    <w:hyperlink r:id="rId14">
                      <w:r w:rsidR="00D0751C">
                        <w:rPr>
                          <w:color w:val="0000FF"/>
                          <w:w w:val="105"/>
                          <w:sz w:val="16"/>
                          <w:u w:val="single" w:color="0000FF"/>
                        </w:rPr>
                        <w:t>https://contrataciondelestado.es/wps/poc?uri=deeplink:detalle_licita</w:t>
                      </w:r>
                      <w:r w:rsidR="00D0751C">
                        <w:rPr>
                          <w:color w:val="0000FF"/>
                          <w:w w:val="105"/>
                          <w:sz w:val="16"/>
                          <w:u w:val="single" w:color="0000FF"/>
                        </w:rPr>
                        <w:t>cion&amp;idEvl=IxEXTffXgw6iEJrVRqloyA%3D%3D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330A22" w:rsidRDefault="00330A22">
      <w:pPr>
        <w:pStyle w:val="Textoindependiente"/>
        <w:spacing w:before="5"/>
        <w:ind w:left="0"/>
        <w:rPr>
          <w:sz w:val="21"/>
        </w:rPr>
      </w:pPr>
    </w:p>
    <w:p w:rsidR="00330A22" w:rsidRDefault="00330A22">
      <w:pPr>
        <w:pStyle w:val="Heading1"/>
      </w:pPr>
      <w:r>
        <w:pict>
          <v:group id="_x0000_s1088" style="position:absolute;left:0;text-align:left;margin-left:44.25pt;margin-top:-53.85pt;width:523.5pt;height:32.25pt;z-index:-15930880;mso-position-horizontal-relative:page" coordorigin="885,-1077" coordsize="10470,645">
            <v:shape id="_x0000_s1090" type="#_x0000_t75" style="position:absolute;left:885;top:-1003;width:10470;height:570">
              <v:imagedata r:id="rId7" o:title=""/>
            </v:shape>
            <v:shape id="_x0000_s1089" type="#_x0000_t75" style="position:absolute;left:1035;top:-1078;width:135;height:225">
              <v:imagedata r:id="rId8" o:title=""/>
            </v:shape>
            <w10:wrap anchorx="page"/>
          </v:group>
        </w:pict>
      </w:r>
      <w:r w:rsidR="00D0751C">
        <w:rPr>
          <w:noProof/>
          <w:lang w:eastAsia="es-ES"/>
        </w:rPr>
        <w:drawing>
          <wp:anchor distT="0" distB="0" distL="0" distR="0" simplePos="0" relativeHeight="487387648" behindDoc="1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-1226910</wp:posOffset>
            </wp:positionV>
            <wp:extent cx="85725" cy="476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88160" behindDoc="1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-1064985</wp:posOffset>
            </wp:positionV>
            <wp:extent cx="85725" cy="4762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88672" behindDoc="1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-903060</wp:posOffset>
            </wp:positionV>
            <wp:extent cx="85725" cy="4762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2" style="position:absolute;left:0;text-align:left;margin-left:36pt;margin-top:-8.85pt;width:540pt;height:215.7pt;z-index:-15927296;mso-position-horizontal-relative:page;mso-position-vertical-relative:text" coordorigin="720,-177" coordsize="10800,4314">
            <v:shape id="_x0000_s1087" style="position:absolute;left:720;top:-178;width:10800;height:4315" coordorigin="720,-177" coordsize="10800,4315" path="m11520,-177r-10800,l720,4137r15,l735,-162r10770,l11505,4137r15,l11520,-177xe" fillcolor="#39f" stroked="f">
              <v:path arrowok="t"/>
            </v:shape>
            <v:shape id="_x0000_s1086" type="#_x0000_t75" style="position:absolute;left:885;top:3410;width:10470;height:570">
              <v:imagedata r:id="rId7" o:title=""/>
            </v:shape>
            <v:shape id="_x0000_s1085" type="#_x0000_t75" style="position:absolute;left:885;top:-58;width:10440;height:420">
              <v:imagedata r:id="rId13" o:title=""/>
            </v:shape>
            <v:shape id="_x0000_s1084" type="#_x0000_t75" style="position:absolute;left:1035;top:659;width:135;height:75">
              <v:imagedata r:id="rId6" o:title=""/>
            </v:shape>
            <v:shape id="_x0000_s1083" type="#_x0000_t75" style="position:absolute;left:1035;top:917;width:135;height:75">
              <v:imagedata r:id="rId6" o:title=""/>
            </v:shape>
            <v:shape id="_x0000_s1082" type="#_x0000_t75" style="position:absolute;left:1035;top:1172;width:135;height:75">
              <v:imagedata r:id="rId6" o:title=""/>
            </v:shape>
            <v:shape id="_x0000_s1081" type="#_x0000_t75" style="position:absolute;left:1035;top:1427;width:135;height:75">
              <v:imagedata r:id="rId6" o:title=""/>
            </v:shape>
            <v:shape id="_x0000_s1080" type="#_x0000_t75" style="position:absolute;left:1035;top:1682;width:135;height:75">
              <v:imagedata r:id="rId6" o:title=""/>
            </v:shape>
            <v:shape id="_x0000_s1079" type="#_x0000_t75" style="position:absolute;left:1035;top:1937;width:135;height:75">
              <v:imagedata r:id="rId6" o:title=""/>
            </v:shape>
            <v:shape id="_x0000_s1078" type="#_x0000_t75" style="position:absolute;left:6584;top:3140;width:135;height:75">
              <v:imagedata r:id="rId6" o:title=""/>
            </v:shape>
            <v:shape id="_x0000_s1077" type="#_x0000_t75" style="position:absolute;left:6584;top:3320;width:135;height:225">
              <v:imagedata r:id="rId8" o:title=""/>
            </v:shape>
            <v:shape id="_x0000_s1076" type="#_x0000_t75" style="position:absolute;left:6584;top:3575;width:135;height:225">
              <v:imagedata r:id="rId8" o:title=""/>
            </v:shape>
            <v:shape id="_x0000_s1075" type="#_x0000_t75" style="position:absolute;left:1035;top:3140;width:135;height:75">
              <v:imagedata r:id="rId6" o:title=""/>
            </v:shape>
            <v:shape id="_x0000_s1074" type="#_x0000_t75" style="position:absolute;left:1035;top:3320;width:135;height:225">
              <v:imagedata r:id="rId8" o:title=""/>
            </v:shape>
            <v:shape id="_x0000_s1073" type="#_x0000_t75" style="position:absolute;left:1035;top:3575;width:135;height:225">
              <v:imagedata r:id="rId8" o:title=""/>
            </v:shape>
            <w10:wrap anchorx="page"/>
          </v:group>
        </w:pict>
      </w:r>
      <w:r w:rsidR="00D0751C">
        <w:rPr>
          <w:color w:val="3399FF"/>
        </w:rPr>
        <w:t>Entidad Adjudicadora</w:t>
      </w:r>
    </w:p>
    <w:p w:rsidR="00330A22" w:rsidRDefault="00D0751C">
      <w:pPr>
        <w:spacing w:before="178"/>
        <w:ind w:left="595"/>
        <w:rPr>
          <w:b/>
          <w:sz w:val="18"/>
        </w:rPr>
      </w:pPr>
      <w:r>
        <w:rPr>
          <w:b/>
          <w:sz w:val="18"/>
        </w:rPr>
        <w:t>Alcaldía del Ayuntamiento de Villamañán</w:t>
      </w:r>
    </w:p>
    <w:p w:rsidR="00330A22" w:rsidRDefault="00D0751C">
      <w:pPr>
        <w:pStyle w:val="Textoindependiente"/>
        <w:spacing w:line="295" w:lineRule="auto"/>
        <w:ind w:right="6110"/>
      </w:pPr>
      <w:r>
        <w:rPr>
          <w:color w:val="3399FF"/>
        </w:rPr>
        <w:t>Tipo</w:t>
      </w:r>
      <w:r>
        <w:rPr>
          <w:color w:val="3399FF"/>
          <w:spacing w:val="5"/>
        </w:rPr>
        <w:t xml:space="preserve"> </w:t>
      </w:r>
      <w:r>
        <w:rPr>
          <w:color w:val="3399FF"/>
        </w:rPr>
        <w:t>de</w:t>
      </w:r>
      <w:r>
        <w:rPr>
          <w:color w:val="3399FF"/>
          <w:spacing w:val="6"/>
        </w:rPr>
        <w:t xml:space="preserve"> </w:t>
      </w:r>
      <w:r>
        <w:rPr>
          <w:color w:val="3399FF"/>
        </w:rPr>
        <w:t>Administración</w:t>
      </w:r>
      <w:r>
        <w:rPr>
          <w:color w:val="3399FF"/>
          <w:spacing w:val="6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rPr>
          <w:color w:val="3399FF"/>
        </w:rPr>
        <w:t>Actividad</w:t>
      </w:r>
      <w:r>
        <w:rPr>
          <w:color w:val="3399FF"/>
          <w:spacing w:val="-3"/>
        </w:rPr>
        <w:t xml:space="preserve"> </w:t>
      </w:r>
      <w:r>
        <w:rPr>
          <w:color w:val="3399FF"/>
        </w:rPr>
        <w:t>Principal</w:t>
      </w:r>
      <w:r>
        <w:rPr>
          <w:color w:val="3399FF"/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General</w:t>
      </w:r>
    </w:p>
    <w:p w:rsidR="00330A22" w:rsidRDefault="00D0751C">
      <w:pPr>
        <w:pStyle w:val="Textoindependiente"/>
        <w:spacing w:before="1" w:line="295" w:lineRule="auto"/>
        <w:ind w:right="6052"/>
      </w:pPr>
      <w:r>
        <w:rPr>
          <w:color w:val="3399FF"/>
        </w:rPr>
        <w:t xml:space="preserve">Tipo de Entidad Adjudicadora </w:t>
      </w:r>
      <w:r>
        <w:t>Órgano de Contratación</w:t>
      </w:r>
      <w:r>
        <w:rPr>
          <w:spacing w:val="-47"/>
        </w:rPr>
        <w:t xml:space="preserve"> </w:t>
      </w:r>
      <w:r>
        <w:rPr>
          <w:color w:val="3399FF"/>
        </w:rPr>
        <w:t xml:space="preserve">Sitio Web </w:t>
      </w:r>
      <w:hyperlink r:id="rId16">
        <w:r>
          <w:rPr>
            <w:color w:val="0000FF"/>
            <w:u w:val="single" w:color="0000FF"/>
          </w:rPr>
          <w:t>https://villamanan.sedelectronica.es</w:t>
        </w:r>
      </w:hyperlink>
    </w:p>
    <w:p w:rsidR="00330A22" w:rsidRDefault="00D0751C">
      <w:pPr>
        <w:pStyle w:val="Textoindependiente"/>
        <w:spacing w:before="1"/>
      </w:pPr>
      <w:r>
        <w:rPr>
          <w:color w:val="3399FF"/>
        </w:rPr>
        <w:t>Perfil del Contratante</w:t>
      </w:r>
    </w:p>
    <w:p w:rsidR="00330A22" w:rsidRDefault="00330A22">
      <w:pPr>
        <w:spacing w:before="62"/>
        <w:ind w:left="595"/>
        <w:rPr>
          <w:sz w:val="16"/>
        </w:rPr>
      </w:pPr>
      <w:hyperlink r:id="rId17">
        <w:r w:rsidR="00D0751C">
          <w:rPr>
            <w:color w:val="0000FF"/>
            <w:sz w:val="16"/>
            <w:u w:val="single" w:color="0000FF"/>
          </w:rPr>
          <w:t xml:space="preserve">https://contrataciondelestado.es/wps/poc?uri=deeplink:perfilContratante&amp;idBp=T4%2FcQZ0CojaiEJr    </w:t>
        </w:r>
        <w:r w:rsidR="00D0751C">
          <w:rPr>
            <w:color w:val="0000FF"/>
            <w:spacing w:val="33"/>
            <w:sz w:val="16"/>
            <w:u w:val="single" w:color="0000FF"/>
          </w:rPr>
          <w:t xml:space="preserve"> </w:t>
        </w:r>
        <w:r w:rsidR="00D0751C">
          <w:rPr>
            <w:color w:val="0000FF"/>
            <w:sz w:val="16"/>
            <w:u w:val="single" w:color="0000FF"/>
          </w:rPr>
          <w:t>VRqloyA%3D%3D</w:t>
        </w:r>
      </w:hyperlink>
    </w:p>
    <w:p w:rsidR="00330A22" w:rsidRDefault="00330A22">
      <w:pPr>
        <w:pStyle w:val="Textoindependiente"/>
        <w:spacing w:before="10"/>
        <w:ind w:left="0"/>
        <w:rPr>
          <w:sz w:val="20"/>
        </w:rPr>
      </w:pPr>
    </w:p>
    <w:p w:rsidR="00330A22" w:rsidRDefault="00330A22">
      <w:pPr>
        <w:rPr>
          <w:sz w:val="20"/>
        </w:rPr>
        <w:sectPr w:rsidR="00330A22">
          <w:type w:val="continuous"/>
          <w:pgSz w:w="12240" w:h="15840"/>
          <w:pgMar w:top="800" w:right="620" w:bottom="280" w:left="620" w:header="720" w:footer="720" w:gutter="0"/>
          <w:cols w:space="720"/>
        </w:sectPr>
      </w:pPr>
    </w:p>
    <w:p w:rsidR="00330A22" w:rsidRDefault="00D0751C">
      <w:pPr>
        <w:pStyle w:val="Heading3"/>
        <w:spacing w:before="94"/>
      </w:pPr>
      <w:r>
        <w:rPr>
          <w:noProof/>
          <w:lang w:eastAsia="es-ES"/>
        </w:rPr>
        <w:lastRenderedPageBreak/>
        <w:drawing>
          <wp:anchor distT="0" distB="0" distL="0" distR="0" simplePos="0" relativeHeight="487386112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5261102</wp:posOffset>
            </wp:positionV>
            <wp:extent cx="85725" cy="4762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5423027</wp:posOffset>
            </wp:positionV>
            <wp:extent cx="85725" cy="4762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7387136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5584952</wp:posOffset>
            </wp:positionV>
            <wp:extent cx="85725" cy="47625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99FF"/>
        </w:rPr>
        <w:t>Dirección Postal</w:t>
      </w:r>
    </w:p>
    <w:p w:rsidR="00330A22" w:rsidRDefault="00D0751C">
      <w:pPr>
        <w:pStyle w:val="Textoindependiente"/>
        <w:spacing w:before="174"/>
      </w:pPr>
      <w:r>
        <w:t>Plaza Mayor</w:t>
      </w:r>
    </w:p>
    <w:p w:rsidR="00330A22" w:rsidRDefault="00D0751C">
      <w:pPr>
        <w:pStyle w:val="Textoindependiente"/>
        <w:spacing w:line="295" w:lineRule="auto"/>
        <w:ind w:right="21"/>
      </w:pPr>
      <w:r>
        <w:t>(24234) Villamañán España</w:t>
      </w:r>
      <w:r>
        <w:rPr>
          <w:spacing w:val="-47"/>
        </w:rPr>
        <w:t xml:space="preserve"> </w:t>
      </w:r>
      <w:r>
        <w:t>ES413</w:t>
      </w:r>
    </w:p>
    <w:p w:rsidR="00330A22" w:rsidRDefault="00D0751C">
      <w:pPr>
        <w:pStyle w:val="Heading3"/>
        <w:spacing w:before="94"/>
      </w:pPr>
      <w:r>
        <w:br w:type="column"/>
      </w:r>
      <w:r>
        <w:rPr>
          <w:color w:val="3399FF"/>
        </w:rPr>
        <w:lastRenderedPageBreak/>
        <w:t>Contacto</w:t>
      </w:r>
    </w:p>
    <w:p w:rsidR="00330A22" w:rsidRDefault="00D0751C">
      <w:pPr>
        <w:pStyle w:val="Textoindependiente"/>
        <w:spacing w:before="174"/>
      </w:pPr>
      <w:r>
        <w:rPr>
          <w:color w:val="3399FF"/>
        </w:rPr>
        <w:t xml:space="preserve">Teléfono </w:t>
      </w:r>
      <w:r>
        <w:t>987767061</w:t>
      </w:r>
    </w:p>
    <w:p w:rsidR="00330A22" w:rsidRDefault="00D0751C">
      <w:pPr>
        <w:pStyle w:val="Textoindependiente"/>
      </w:pPr>
      <w:r>
        <w:rPr>
          <w:color w:val="3399FF"/>
        </w:rPr>
        <w:t xml:space="preserve">Fax </w:t>
      </w:r>
      <w:r>
        <w:t>987768049</w:t>
      </w:r>
    </w:p>
    <w:p w:rsidR="00330A22" w:rsidRDefault="00D0751C">
      <w:pPr>
        <w:pStyle w:val="Textoindependiente"/>
      </w:pPr>
      <w:r>
        <w:rPr>
          <w:color w:val="3399FF"/>
        </w:rPr>
        <w:t xml:space="preserve">Correo Electrónico </w:t>
      </w:r>
      <w:hyperlink r:id="rId18">
        <w:r>
          <w:t>secretario@aytovillamanan.es</w:t>
        </w:r>
      </w:hyperlink>
    </w:p>
    <w:p w:rsidR="00330A22" w:rsidRDefault="00330A22">
      <w:pPr>
        <w:sectPr w:rsidR="00330A22">
          <w:type w:val="continuous"/>
          <w:pgSz w:w="12240" w:h="15840"/>
          <w:pgMar w:top="800" w:right="620" w:bottom="280" w:left="620" w:header="720" w:footer="720" w:gutter="0"/>
          <w:cols w:num="2" w:space="720" w:equalWidth="0">
            <w:col w:w="2858" w:space="2691"/>
            <w:col w:w="5451"/>
          </w:cols>
        </w:sectPr>
      </w:pPr>
    </w:p>
    <w:p w:rsidR="00330A22" w:rsidRDefault="00D0751C">
      <w:pPr>
        <w:pStyle w:val="Heading1"/>
        <w:spacing w:before="141"/>
      </w:pPr>
      <w:r>
        <w:rPr>
          <w:color w:val="3399FF"/>
        </w:rPr>
        <w:lastRenderedPageBreak/>
        <w:t>Proveedor de Pliegos</w:t>
      </w:r>
    </w:p>
    <w:p w:rsidR="00330A22" w:rsidRDefault="00D0751C">
      <w:pPr>
        <w:pStyle w:val="Textoindependiente"/>
        <w:spacing w:before="175"/>
      </w:pPr>
      <w:r>
        <w:t>Alcaldía del Ayuntamiento de Villamañán</w:t>
      </w:r>
    </w:p>
    <w:p w:rsidR="00330A22" w:rsidRDefault="00330A22">
      <w:pPr>
        <w:pStyle w:val="Textoindependiente"/>
        <w:spacing w:before="3"/>
        <w:ind w:left="0"/>
        <w:rPr>
          <w:sz w:val="28"/>
        </w:rPr>
      </w:pPr>
    </w:p>
    <w:p w:rsidR="00330A22" w:rsidRDefault="00D0751C">
      <w:pPr>
        <w:pStyle w:val="Heading2"/>
        <w:spacing w:before="0"/>
      </w:pPr>
      <w:r>
        <w:rPr>
          <w:color w:val="3399FF"/>
        </w:rPr>
        <w:t>Plazo de Obtención de Pliegos</w:t>
      </w:r>
    </w:p>
    <w:p w:rsidR="00330A22" w:rsidRDefault="00D0751C">
      <w:pPr>
        <w:pStyle w:val="Textoindependiente"/>
        <w:spacing w:before="175"/>
      </w:pPr>
      <w:r>
        <w:t>Hasta el 16/03/2021 a las 14:00</w:t>
      </w:r>
    </w:p>
    <w:p w:rsidR="00330A22" w:rsidRDefault="00330A22">
      <w:pPr>
        <w:pStyle w:val="Textoindependiente"/>
        <w:spacing w:before="3"/>
        <w:ind w:left="0"/>
        <w:rPr>
          <w:sz w:val="28"/>
        </w:rPr>
      </w:pPr>
    </w:p>
    <w:p w:rsidR="00330A22" w:rsidRDefault="00D0751C">
      <w:pPr>
        <w:pStyle w:val="Heading3"/>
      </w:pPr>
      <w:r>
        <w:rPr>
          <w:color w:val="3399FF"/>
        </w:rPr>
        <w:t>Dirección Postal</w:t>
      </w:r>
    </w:p>
    <w:p w:rsidR="00330A22" w:rsidRDefault="00D0751C">
      <w:pPr>
        <w:pStyle w:val="Textoindependiente"/>
        <w:spacing w:before="174"/>
      </w:pPr>
      <w:r>
        <w:t>Plaza Mayor</w:t>
      </w:r>
    </w:p>
    <w:p w:rsidR="00330A22" w:rsidRDefault="00D0751C">
      <w:pPr>
        <w:pStyle w:val="Textoindependiente"/>
      </w:pPr>
      <w:r>
        <w:t>(24234) Villamañán España</w:t>
      </w:r>
    </w:p>
    <w:p w:rsidR="00330A22" w:rsidRDefault="00D0751C">
      <w:pPr>
        <w:pStyle w:val="Heading1"/>
        <w:spacing w:before="141"/>
      </w:pPr>
      <w:r>
        <w:br w:type="column"/>
      </w:r>
      <w:r>
        <w:rPr>
          <w:color w:val="3399FF"/>
        </w:rPr>
        <w:lastRenderedPageBreak/>
        <w:t>Proveedor de Información adicional</w:t>
      </w:r>
    </w:p>
    <w:p w:rsidR="00330A22" w:rsidRDefault="00D0751C">
      <w:pPr>
        <w:pStyle w:val="Textoindependiente"/>
        <w:spacing w:before="175"/>
      </w:pPr>
      <w:r>
        <w:t>Alcaldía del Ayuntamiento de Villamañán</w:t>
      </w:r>
    </w:p>
    <w:p w:rsidR="00330A22" w:rsidRDefault="00330A22">
      <w:pPr>
        <w:pStyle w:val="Textoindependiente"/>
        <w:spacing w:before="3"/>
        <w:ind w:left="0"/>
        <w:rPr>
          <w:sz w:val="28"/>
        </w:rPr>
      </w:pPr>
    </w:p>
    <w:p w:rsidR="00330A22" w:rsidRDefault="00D0751C">
      <w:pPr>
        <w:pStyle w:val="Heading3"/>
      </w:pPr>
      <w:r>
        <w:rPr>
          <w:color w:val="3399FF"/>
        </w:rPr>
        <w:t>Dirección Postal</w:t>
      </w:r>
    </w:p>
    <w:p w:rsidR="00330A22" w:rsidRDefault="00D0751C">
      <w:pPr>
        <w:pStyle w:val="Textoindependiente"/>
        <w:spacing w:before="175"/>
      </w:pPr>
      <w:r>
        <w:t>Pla</w:t>
      </w:r>
      <w:r>
        <w:t>za Mayor</w:t>
      </w:r>
    </w:p>
    <w:p w:rsidR="00330A22" w:rsidRDefault="00D0751C">
      <w:pPr>
        <w:pStyle w:val="Textoindependiente"/>
      </w:pPr>
      <w:r>
        <w:t>(24234) Villamañán España</w:t>
      </w:r>
    </w:p>
    <w:p w:rsidR="00330A22" w:rsidRDefault="00330A22">
      <w:pPr>
        <w:sectPr w:rsidR="00330A22">
          <w:pgSz w:w="12240" w:h="15840"/>
          <w:pgMar w:top="720" w:right="620" w:bottom="280" w:left="620" w:header="720" w:footer="720" w:gutter="0"/>
          <w:cols w:num="2" w:space="720" w:equalWidth="0">
            <w:col w:w="3907" w:space="1642"/>
            <w:col w:w="5451"/>
          </w:cols>
        </w:sectPr>
      </w:pPr>
    </w:p>
    <w:p w:rsidR="00330A22" w:rsidRDefault="00330A22">
      <w:pPr>
        <w:pStyle w:val="Textoindependiente"/>
        <w:spacing w:before="7"/>
        <w:ind w:left="0"/>
        <w:rPr>
          <w:sz w:val="21"/>
        </w:rPr>
      </w:pPr>
    </w:p>
    <w:p w:rsidR="00330A22" w:rsidRDefault="00D0751C">
      <w:pPr>
        <w:pStyle w:val="Heading1"/>
      </w:pPr>
      <w:r>
        <w:rPr>
          <w:color w:val="3399FF"/>
        </w:rPr>
        <w:t>Recepción de Ofertas</w:t>
      </w:r>
    </w:p>
    <w:p w:rsidR="00330A22" w:rsidRDefault="00D0751C">
      <w:pPr>
        <w:pStyle w:val="Textoindependiente"/>
        <w:spacing w:before="175"/>
      </w:pPr>
      <w:r>
        <w:t>Alcaldía del Ayuntamiento de Villamañán</w:t>
      </w:r>
    </w:p>
    <w:p w:rsidR="00330A22" w:rsidRDefault="00330A22">
      <w:pPr>
        <w:pStyle w:val="Textoindependiente"/>
        <w:spacing w:before="3"/>
        <w:ind w:left="0"/>
        <w:rPr>
          <w:sz w:val="28"/>
        </w:rPr>
      </w:pPr>
    </w:p>
    <w:p w:rsidR="00330A22" w:rsidRDefault="00D0751C">
      <w:pPr>
        <w:pStyle w:val="Heading3"/>
      </w:pPr>
      <w:r>
        <w:rPr>
          <w:color w:val="3399FF"/>
        </w:rPr>
        <w:t>Dirección Postal</w:t>
      </w:r>
    </w:p>
    <w:p w:rsidR="00330A22" w:rsidRDefault="00D0751C">
      <w:pPr>
        <w:pStyle w:val="Textoindependiente"/>
        <w:spacing w:before="175"/>
      </w:pPr>
      <w:r>
        <w:t>Plaza Mayor</w:t>
      </w:r>
    </w:p>
    <w:p w:rsidR="00330A22" w:rsidRDefault="00D0751C">
      <w:pPr>
        <w:pStyle w:val="Textoindependiente"/>
      </w:pPr>
      <w:r>
        <w:t>(24234) Villamañán España</w:t>
      </w:r>
    </w:p>
    <w:p w:rsidR="00330A22" w:rsidRDefault="00330A22">
      <w:pPr>
        <w:pStyle w:val="Textoindependiente"/>
        <w:spacing w:before="2"/>
        <w:ind w:left="0"/>
        <w:rPr>
          <w:sz w:val="28"/>
        </w:rPr>
      </w:pPr>
    </w:p>
    <w:p w:rsidR="00330A22" w:rsidRDefault="00D0751C">
      <w:pPr>
        <w:spacing w:before="1"/>
        <w:ind w:left="415"/>
        <w:rPr>
          <w:sz w:val="24"/>
        </w:rPr>
      </w:pPr>
      <w:r>
        <w:rPr>
          <w:color w:val="3399FF"/>
          <w:sz w:val="24"/>
        </w:rPr>
        <w:t>Plazo de Presentación de Oferta</w:t>
      </w:r>
    </w:p>
    <w:p w:rsidR="00330A22" w:rsidRDefault="00D0751C">
      <w:pPr>
        <w:pStyle w:val="Textoindependiente"/>
        <w:spacing w:before="175"/>
      </w:pPr>
      <w:r>
        <w:t>Hasta el 17/03/2021 a las 14:00</w:t>
      </w:r>
    </w:p>
    <w:p w:rsidR="00330A22" w:rsidRDefault="00D0751C">
      <w:pPr>
        <w:pStyle w:val="Textoindependiente"/>
        <w:spacing w:line="295" w:lineRule="auto"/>
        <w:ind w:left="745" w:right="5852"/>
      </w:pPr>
      <w:r>
        <w:t>Observaciones: contrato de obras renovación de la red</w:t>
      </w:r>
      <w:r>
        <w:rPr>
          <w:spacing w:val="-48"/>
        </w:rPr>
        <w:t xml:space="preserve"> </w:t>
      </w:r>
      <w:r>
        <w:t>de saneamiento y pavimentación de calles</w:t>
      </w:r>
    </w:p>
    <w:p w:rsidR="00330A22" w:rsidRDefault="00330A22">
      <w:pPr>
        <w:pStyle w:val="Textoindependiente"/>
        <w:spacing w:before="8"/>
        <w:ind w:left="0"/>
      </w:pPr>
    </w:p>
    <w:p w:rsidR="00330A22" w:rsidRDefault="00D0751C">
      <w:pPr>
        <w:pStyle w:val="Heading1"/>
        <w:spacing w:before="92" w:line="472" w:lineRule="auto"/>
        <w:ind w:right="4487"/>
      </w:pPr>
      <w:r>
        <w:rPr>
          <w:color w:val="3399FF"/>
        </w:rPr>
        <w:t>Apertura de Ofertas Económicas y Documentación</w:t>
      </w:r>
      <w:r>
        <w:rPr>
          <w:color w:val="3399FF"/>
          <w:spacing w:val="-74"/>
        </w:rPr>
        <w:t xml:space="preserve"> </w:t>
      </w:r>
      <w:r>
        <w:rPr>
          <w:color w:val="3399FF"/>
        </w:rPr>
        <w:t>Apertura de Ofertas Económicas</w:t>
      </w:r>
    </w:p>
    <w:p w:rsidR="00330A22" w:rsidRDefault="00330A22">
      <w:pPr>
        <w:spacing w:line="472" w:lineRule="auto"/>
        <w:sectPr w:rsidR="00330A22">
          <w:type w:val="continuous"/>
          <w:pgSz w:w="12240" w:h="15840"/>
          <w:pgMar w:top="800" w:right="620" w:bottom="280" w:left="620" w:header="720" w:footer="720" w:gutter="0"/>
          <w:cols w:space="720"/>
        </w:sectPr>
      </w:pPr>
    </w:p>
    <w:p w:rsidR="00330A22" w:rsidRDefault="00D0751C">
      <w:pPr>
        <w:pStyle w:val="Heading2"/>
        <w:ind w:right="20"/>
      </w:pPr>
      <w:r>
        <w:rPr>
          <w:color w:val="3399FF"/>
        </w:rPr>
        <w:lastRenderedPageBreak/>
        <w:t>contrato de obras renovación de la red de</w:t>
      </w:r>
      <w:r>
        <w:rPr>
          <w:color w:val="3399FF"/>
          <w:spacing w:val="-65"/>
        </w:rPr>
        <w:t xml:space="preserve"> </w:t>
      </w:r>
      <w:r>
        <w:rPr>
          <w:color w:val="3399FF"/>
        </w:rPr>
        <w:t xml:space="preserve">saneamiento y pavimentación </w:t>
      </w:r>
      <w:r>
        <w:rPr>
          <w:color w:val="3399FF"/>
        </w:rPr>
        <w:t>de calles</w:t>
      </w:r>
    </w:p>
    <w:p w:rsidR="00330A22" w:rsidRDefault="00D0751C">
      <w:pPr>
        <w:pStyle w:val="Textoindependiente"/>
        <w:spacing w:before="176"/>
      </w:pPr>
      <w:r>
        <w:t>Apertura sobre oferta económica</w:t>
      </w:r>
    </w:p>
    <w:p w:rsidR="00330A22" w:rsidRDefault="00D0751C">
      <w:pPr>
        <w:pStyle w:val="Textoindependiente"/>
      </w:pPr>
      <w:r>
        <w:t>El día 26/03/2021 a las 14:00 horas</w:t>
      </w:r>
    </w:p>
    <w:p w:rsidR="00330A22" w:rsidRDefault="00D0751C">
      <w:pPr>
        <w:pStyle w:val="Heading3"/>
        <w:spacing w:before="1"/>
      </w:pPr>
      <w:r>
        <w:br w:type="column"/>
      </w:r>
      <w:r>
        <w:rPr>
          <w:color w:val="3399FF"/>
        </w:rPr>
        <w:lastRenderedPageBreak/>
        <w:t>Lugar</w:t>
      </w:r>
    </w:p>
    <w:p w:rsidR="00330A22" w:rsidRDefault="00D0751C">
      <w:pPr>
        <w:pStyle w:val="Textoindependiente"/>
        <w:spacing w:before="175"/>
      </w:pPr>
      <w:r>
        <w:t>AYUNTAMIENTO DE VILLAMAÑAN</w:t>
      </w:r>
    </w:p>
    <w:p w:rsidR="00330A22" w:rsidRDefault="00330A22">
      <w:pPr>
        <w:pStyle w:val="Textoindependiente"/>
        <w:spacing w:before="7"/>
        <w:ind w:left="0"/>
        <w:rPr>
          <w:sz w:val="28"/>
        </w:rPr>
      </w:pPr>
    </w:p>
    <w:p w:rsidR="00330A22" w:rsidRDefault="00D0751C">
      <w:pPr>
        <w:ind w:left="415"/>
        <w:rPr>
          <w:sz w:val="19"/>
        </w:rPr>
      </w:pPr>
      <w:r>
        <w:rPr>
          <w:color w:val="3399FF"/>
          <w:sz w:val="19"/>
        </w:rPr>
        <w:t>Dirección</w:t>
      </w:r>
      <w:r>
        <w:rPr>
          <w:color w:val="3399FF"/>
          <w:spacing w:val="16"/>
          <w:sz w:val="19"/>
        </w:rPr>
        <w:t xml:space="preserve"> </w:t>
      </w:r>
      <w:r>
        <w:rPr>
          <w:color w:val="3399FF"/>
          <w:sz w:val="19"/>
        </w:rPr>
        <w:t>Postal</w:t>
      </w:r>
    </w:p>
    <w:p w:rsidR="00330A22" w:rsidRDefault="00D0751C">
      <w:pPr>
        <w:pStyle w:val="Textoindependiente"/>
        <w:spacing w:before="176"/>
      </w:pPr>
      <w:r>
        <w:t>PLAZA MAYOR S/N</w:t>
      </w:r>
    </w:p>
    <w:p w:rsidR="00330A22" w:rsidRDefault="00D0751C">
      <w:pPr>
        <w:pStyle w:val="Textoindependiente"/>
      </w:pPr>
      <w:r>
        <w:t>(24234) VILLAMAÑÁN España</w:t>
      </w:r>
    </w:p>
    <w:p w:rsidR="00330A22" w:rsidRDefault="00330A22">
      <w:pPr>
        <w:sectPr w:rsidR="00330A22">
          <w:type w:val="continuous"/>
          <w:pgSz w:w="12240" w:h="15840"/>
          <w:pgMar w:top="800" w:right="620" w:bottom="280" w:left="620" w:header="720" w:footer="720" w:gutter="0"/>
          <w:cols w:num="2" w:space="720" w:equalWidth="0">
            <w:col w:w="4898" w:space="651"/>
            <w:col w:w="5451"/>
          </w:cols>
        </w:sectPr>
      </w:pPr>
    </w:p>
    <w:p w:rsidR="00330A22" w:rsidRDefault="00330A22">
      <w:pPr>
        <w:pStyle w:val="Textoindependiente"/>
        <w:spacing w:before="6"/>
        <w:ind w:left="0"/>
        <w:rPr>
          <w:sz w:val="21"/>
        </w:rPr>
      </w:pPr>
      <w:r w:rsidRPr="00330A22">
        <w:lastRenderedPageBreak/>
        <w:pict>
          <v:group id="_x0000_s1052" style="position:absolute;margin-left:36pt;margin-top:36pt;width:540pt;height:554.2pt;z-index:-15925760;mso-position-horizontal-relative:page;mso-position-vertical-relative:page" coordorigin="720,720" coordsize="10800,11084">
            <v:shape id="_x0000_s1071" style="position:absolute;left:720;top:720;width:10800;height:11084" coordorigin="720,720" coordsize="10800,11084" path="m11520,720r-15,l11505,11788r-10770,l735,720r-15,l720,11803r10800,l11520,720xe" fillcolor="#39f" stroked="f">
              <v:path arrowok="t"/>
            </v:shape>
            <v:shape id="_x0000_s1070" type="#_x0000_t75" style="position:absolute;left:885;top:11053;width:10470;height:570">
              <v:imagedata r:id="rId7" o:title=""/>
            </v:shape>
            <v:shape id="_x0000_s1069" type="#_x0000_t75" style="position:absolute;left:6584;top:9545;width:135;height:75">
              <v:imagedata r:id="rId6" o:title=""/>
            </v:shape>
            <v:shape id="_x0000_s1068" type="#_x0000_t75" style="position:absolute;left:6584;top:10476;width:135;height:75">
              <v:imagedata r:id="rId6" o:title=""/>
            </v:shape>
            <v:shape id="_x0000_s1067" type="#_x0000_t75" style="position:absolute;left:6584;top:10731;width:135;height:75">
              <v:imagedata r:id="rId6" o:title=""/>
            </v:shape>
            <v:shape id="_x0000_s1066" type="#_x0000_t75" style="position:absolute;left:1035;top:9857;width:135;height:75">
              <v:imagedata r:id="rId6" o:title=""/>
            </v:shape>
            <v:shape id="_x0000_s1065" type="#_x0000_t75" style="position:absolute;left:1035;top:10112;width:135;height:75">
              <v:imagedata r:id="rId6" o:title=""/>
            </v:shape>
            <v:shape id="_x0000_s1064" type="#_x0000_t75" style="position:absolute;left:1035;top:4647;width:135;height:75">
              <v:imagedata r:id="rId6" o:title=""/>
            </v:shape>
            <v:shape id="_x0000_s1063" type="#_x0000_t75" style="position:absolute;left:1035;top:5595;width:135;height:75">
              <v:imagedata r:id="rId6" o:title=""/>
            </v:shape>
            <v:shape id="_x0000_s1062" type="#_x0000_t75" style="position:absolute;left:1035;top:5850;width:135;height:75">
              <v:imagedata r:id="rId6" o:title=""/>
            </v:shape>
            <v:shape id="_x0000_s1061" type="#_x0000_t75" style="position:absolute;left:1035;top:6833;width:135;height:75">
              <v:imagedata r:id="rId6" o:title=""/>
            </v:shape>
            <v:shape id="_x0000_s1060" type="#_x0000_t75" style="position:absolute;left:1185;top:7088;width:135;height:75">
              <v:imagedata r:id="rId6" o:title=""/>
            </v:shape>
            <v:shape id="_x0000_s1059" type="#_x0000_t75" style="position:absolute;left:6584;top:1430;width:135;height:75">
              <v:imagedata r:id="rId6" o:title=""/>
            </v:shape>
            <v:shape id="_x0000_s1058" type="#_x0000_t75" style="position:absolute;left:6584;top:2378;width:135;height:75">
              <v:imagedata r:id="rId6" o:title=""/>
            </v:shape>
            <v:shape id="_x0000_s1057" type="#_x0000_t75" style="position:absolute;left:6584;top:2633;width:135;height:75">
              <v:imagedata r:id="rId6" o:title=""/>
            </v:shape>
            <v:shape id="_x0000_s1056" type="#_x0000_t75" style="position:absolute;left:1035;top:1430;width:135;height:75">
              <v:imagedata r:id="rId6" o:title=""/>
            </v:shape>
            <v:shape id="_x0000_s1055" type="#_x0000_t75" style="position:absolute;left:1035;top:2412;width:135;height:75">
              <v:imagedata r:id="rId6" o:title=""/>
            </v:shape>
            <v:shape id="_x0000_s1054" type="#_x0000_t75" style="position:absolute;left:1035;top:3360;width:135;height:75">
              <v:imagedata r:id="rId6" o:title=""/>
            </v:shape>
            <v:shape id="_x0000_s1053" type="#_x0000_t75" style="position:absolute;left:1035;top:3615;width:135;height:75">
              <v:imagedata r:id="rId6" o:title=""/>
            </v:shape>
            <w10:wrap anchorx="page" anchory="page"/>
          </v:group>
        </w:pict>
      </w:r>
    </w:p>
    <w:p w:rsidR="00330A22" w:rsidRDefault="00D0751C">
      <w:pPr>
        <w:pStyle w:val="Heading2"/>
        <w:spacing w:before="92"/>
      </w:pPr>
      <w:r>
        <w:rPr>
          <w:color w:val="3399FF"/>
        </w:rPr>
        <w:t>Tipo de Acto</w:t>
      </w:r>
      <w:r>
        <w:rPr>
          <w:color w:val="3399FF"/>
          <w:spacing w:val="1"/>
        </w:rPr>
        <w:t xml:space="preserve"> </w:t>
      </w:r>
      <w:r>
        <w:rPr>
          <w:color w:val="3399FF"/>
        </w:rPr>
        <w:t>: Público</w:t>
      </w:r>
    </w:p>
    <w:p w:rsidR="00330A22" w:rsidRDefault="00330A22">
      <w:pPr>
        <w:sectPr w:rsidR="00330A22">
          <w:type w:val="continuous"/>
          <w:pgSz w:w="12240" w:h="15840"/>
          <w:pgMar w:top="800" w:right="620" w:bottom="280" w:left="620" w:header="720" w:footer="720" w:gutter="0"/>
          <w:cols w:space="720"/>
        </w:sectPr>
      </w:pPr>
    </w:p>
    <w:p w:rsidR="00330A22" w:rsidRDefault="00330A22">
      <w:pPr>
        <w:pStyle w:val="Textoindependiente"/>
        <w:spacing w:before="0"/>
        <w:ind w:left="99"/>
        <w:rPr>
          <w:sz w:val="20"/>
        </w:rPr>
      </w:pPr>
      <w:r w:rsidRPr="00330A22">
        <w:lastRenderedPageBreak/>
        <w:pict>
          <v:group id="_x0000_s1039" style="position:absolute;left:0;text-align:left;margin-left:36pt;margin-top:340.9pt;width:540pt;height:378.35pt;z-index:-15720960;mso-wrap-distance-left:0;mso-wrap-distance-right:0;mso-position-horizontal-relative:page" coordorigin="720,6818" coordsize="10800,7567">
            <v:shape id="_x0000_s1051" style="position:absolute;left:720;top:6817;width:10800;height:7567" coordorigin="720,6818" coordsize="10800,7567" path="m11520,6818r-10800,l720,14385r15,l735,6833r10770,l11505,14385r15,l11520,6818xe" fillcolor="#39f" stroked="f">
              <v:path arrowok="t"/>
            </v:shape>
            <v:shape id="_x0000_s1050" type="#_x0000_t75" style="position:absolute;left:885;top:7625;width:135;height:75">
              <v:imagedata r:id="rId6" o:title=""/>
            </v:shape>
            <v:shape id="_x0000_s1049" type="#_x0000_t75" style="position:absolute;left:1035;top:8457;width:135;height:75">
              <v:imagedata r:id="rId6" o:title=""/>
            </v:shape>
            <v:shape id="_x0000_s1048" type="#_x0000_t75" style="position:absolute;left:1035;top:9440;width:135;height:75">
              <v:imagedata r:id="rId6" o:title=""/>
            </v:shape>
            <v:shape id="_x0000_s1047" type="#_x0000_t75" style="position:absolute;left:1035;top:9695;width:135;height:75">
              <v:imagedata r:id="rId6" o:title=""/>
            </v:shape>
            <v:shape id="_x0000_s1046" type="#_x0000_t75" style="position:absolute;left:1035;top:9950;width:135;height:75">
              <v:imagedata r:id="rId6" o:title=""/>
            </v:shape>
            <v:shape id="_x0000_s1045" type="#_x0000_t75" style="position:absolute;left:1035;top:10205;width:135;height:75">
              <v:imagedata r:id="rId6" o:title=""/>
            </v:shape>
            <v:shape id="_x0000_s1044" type="#_x0000_t75" style="position:absolute;left:1035;top:11442;width:135;height:75">
              <v:imagedata r:id="rId6" o:title=""/>
            </v:shape>
            <v:shape id="_x0000_s1043" type="#_x0000_t75" style="position:absolute;left:1035;top:11697;width:135;height:75">
              <v:imagedata r:id="rId6" o:title=""/>
            </v:shape>
            <v:shape id="_x0000_s1042" type="#_x0000_t75" style="position:absolute;left:1035;top:11952;width:135;height:75">
              <v:imagedata r:id="rId6" o:title=""/>
            </v:shape>
            <v:shape id="_x0000_s1041" type="#_x0000_t75" style="position:absolute;left:1035;top:12207;width:135;height:75">
              <v:imagedata r:id="rId6" o:title=""/>
            </v:shape>
            <v:shape id="_x0000_s1040" type="#_x0000_t202" style="position:absolute;left:720;top:6817;width:10800;height:7567" filled="f" stroked="f">
              <v:textbox inset="0,0,0,0">
                <w:txbxContent>
                  <w:p w:rsidR="00330A22" w:rsidRDefault="00D0751C">
                    <w:pPr>
                      <w:spacing w:before="238"/>
                      <w:ind w:left="315"/>
                      <w:rPr>
                        <w:sz w:val="27"/>
                      </w:rPr>
                    </w:pPr>
                    <w:r>
                      <w:rPr>
                        <w:color w:val="3399FF"/>
                        <w:sz w:val="27"/>
                      </w:rPr>
                      <w:t>Condiciones de Licitación</w:t>
                    </w:r>
                  </w:p>
                  <w:p w:rsidR="00330A22" w:rsidRDefault="00D0751C">
                    <w:pPr>
                      <w:spacing w:before="175"/>
                      <w:ind w:left="34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Se utilizará el pago electrónico</w:t>
                    </w:r>
                  </w:p>
                  <w:p w:rsidR="00330A22" w:rsidRDefault="00D0751C">
                    <w:pPr>
                      <w:spacing w:before="175"/>
                      <w:ind w:left="315"/>
                      <w:rPr>
                        <w:sz w:val="24"/>
                      </w:rPr>
                    </w:pPr>
                    <w:r>
                      <w:rPr>
                        <w:color w:val="3399FF"/>
                        <w:sz w:val="24"/>
                      </w:rPr>
                      <w:t>Garantía Requerida Definitiva</w:t>
                    </w:r>
                  </w:p>
                  <w:p w:rsidR="00330A22" w:rsidRDefault="00D0751C">
                    <w:pPr>
                      <w:spacing w:before="174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Porcentaje </w:t>
                    </w:r>
                    <w:r>
                      <w:rPr>
                        <w:sz w:val="18"/>
                      </w:rPr>
                      <w:t>5 %</w:t>
                    </w:r>
                  </w:p>
                  <w:p w:rsidR="00330A22" w:rsidRDefault="00330A22">
                    <w:pPr>
                      <w:spacing w:before="3"/>
                      <w:rPr>
                        <w:sz w:val="28"/>
                      </w:rPr>
                    </w:pPr>
                  </w:p>
                  <w:p w:rsidR="00330A22" w:rsidRDefault="00D0751C">
                    <w:pPr>
                      <w:ind w:left="315"/>
                      <w:rPr>
                        <w:sz w:val="24"/>
                      </w:rPr>
                    </w:pPr>
                    <w:r>
                      <w:rPr>
                        <w:color w:val="3399FF"/>
                        <w:sz w:val="24"/>
                      </w:rPr>
                      <w:t>Preparación de oferta</w:t>
                    </w:r>
                  </w:p>
                  <w:p w:rsidR="00330A22" w:rsidRDefault="00D0751C">
                    <w:pPr>
                      <w:spacing w:before="175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Sobre </w:t>
                    </w:r>
                    <w:r>
                      <w:rPr>
                        <w:sz w:val="18"/>
                      </w:rPr>
                      <w:t>A</w:t>
                    </w:r>
                  </w:p>
                  <w:p w:rsidR="00330A22" w:rsidRDefault="00D0751C">
                    <w:pPr>
                      <w:spacing w:before="48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Tipo de Oferta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Documentación administrativa</w:t>
                    </w:r>
                  </w:p>
                  <w:p w:rsidR="00330A22" w:rsidRDefault="00D0751C">
                    <w:pPr>
                      <w:spacing w:before="48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Evento de Apertura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contrato de obras renovación de la red de saneamiento y pavimentación de calles</w:t>
                    </w:r>
                  </w:p>
                  <w:p w:rsidR="00330A22" w:rsidRDefault="00D0751C">
                    <w:pPr>
                      <w:spacing w:before="48" w:line="295" w:lineRule="auto"/>
                      <w:ind w:left="495" w:right="209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Descripción </w:t>
                    </w:r>
                    <w:r>
                      <w:rPr>
                        <w:sz w:val="18"/>
                      </w:rPr>
                      <w:t>Proposición para licitar a la contratación de las obras de renovación de la red de saneamiento y pavimentación de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calles</w:t>
                    </w:r>
                  </w:p>
                  <w:p w:rsidR="00330A22" w:rsidRDefault="00330A22">
                    <w:pPr>
                      <w:spacing w:before="2"/>
                      <w:rPr>
                        <w:sz w:val="24"/>
                      </w:rPr>
                    </w:pPr>
                  </w:p>
                  <w:p w:rsidR="00330A22" w:rsidRDefault="00D0751C">
                    <w:pPr>
                      <w:ind w:left="315"/>
                      <w:rPr>
                        <w:sz w:val="24"/>
                      </w:rPr>
                    </w:pPr>
                    <w:r>
                      <w:rPr>
                        <w:color w:val="3399FF"/>
                        <w:sz w:val="24"/>
                      </w:rPr>
                      <w:t>Preparación de oferta</w:t>
                    </w:r>
                  </w:p>
                  <w:p w:rsidR="00330A22" w:rsidRDefault="00D0751C">
                    <w:pPr>
                      <w:spacing w:before="175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Sobre </w:t>
                    </w:r>
                    <w:r>
                      <w:rPr>
                        <w:sz w:val="18"/>
                      </w:rPr>
                      <w:t>B</w:t>
                    </w:r>
                  </w:p>
                  <w:p w:rsidR="00330A22" w:rsidRDefault="00D0751C">
                    <w:pPr>
                      <w:spacing w:before="48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Tipo de Oferta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Oferta económica o evaluable mediante fórmulas</w:t>
                    </w:r>
                  </w:p>
                  <w:p w:rsidR="00330A22" w:rsidRDefault="00D0751C">
                    <w:pPr>
                      <w:spacing w:before="48"/>
                      <w:ind w:left="495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Evento de Apertura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contrato de obras renovación de la red de saneamiento y pavimentación de calles</w:t>
                    </w:r>
                  </w:p>
                  <w:p w:rsidR="00330A22" w:rsidRDefault="00D0751C">
                    <w:pPr>
                      <w:spacing w:before="48" w:line="295" w:lineRule="auto"/>
                      <w:ind w:left="495" w:right="749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Descripción </w:t>
                    </w:r>
                    <w:r>
                      <w:rPr>
                        <w:sz w:val="18"/>
                      </w:rPr>
                      <w:t xml:space="preserve">Proposición económica para licitar a la contratación de las obras de renovación de </w:t>
                    </w:r>
                    <w:r>
                      <w:rPr>
                        <w:sz w:val="18"/>
                      </w:rPr>
                      <w:t>la red de saneamiento y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pavimentación de calles</w:t>
                    </w:r>
                  </w:p>
                  <w:p w:rsidR="00330A22" w:rsidRDefault="00330A22">
                    <w:pPr>
                      <w:spacing w:before="1"/>
                      <w:rPr>
                        <w:sz w:val="24"/>
                      </w:rPr>
                    </w:pPr>
                  </w:p>
                  <w:p w:rsidR="00330A22" w:rsidRDefault="00D0751C">
                    <w:pPr>
                      <w:ind w:left="315"/>
                      <w:rPr>
                        <w:sz w:val="24"/>
                      </w:rPr>
                    </w:pPr>
                    <w:r>
                      <w:rPr>
                        <w:color w:val="3399FF"/>
                        <w:sz w:val="24"/>
                      </w:rPr>
                      <w:t>Condiciones de adjudicación</w:t>
                    </w:r>
                  </w:p>
                  <w:p w:rsidR="00330A22" w:rsidRDefault="00330A22">
                    <w:pPr>
                      <w:spacing w:before="3"/>
                      <w:rPr>
                        <w:sz w:val="26"/>
                      </w:rPr>
                    </w:pPr>
                  </w:p>
                  <w:p w:rsidR="00330A22" w:rsidRDefault="00D0751C">
                    <w:pPr>
                      <w:ind w:left="465"/>
                      <w:rPr>
                        <w:sz w:val="21"/>
                      </w:rPr>
                    </w:pPr>
                    <w:r>
                      <w:rPr>
                        <w:color w:val="3399FF"/>
                        <w:sz w:val="21"/>
                      </w:rPr>
                      <w:t>Criterios de Adjudicación</w:t>
                    </w:r>
                  </w:p>
                  <w:p w:rsidR="00330A22" w:rsidRDefault="00330A22">
                    <w:pPr>
                      <w:spacing w:before="7"/>
                      <w:rPr>
                        <w:sz w:val="26"/>
                      </w:rPr>
                    </w:pPr>
                  </w:p>
                  <w:p w:rsidR="00330A22" w:rsidRDefault="00D0751C">
                    <w:pPr>
                      <w:ind w:left="615"/>
                      <w:rPr>
                        <w:sz w:val="19"/>
                      </w:rPr>
                    </w:pPr>
                    <w:r>
                      <w:rPr>
                        <w:color w:val="3399FF"/>
                        <w:sz w:val="19"/>
                      </w:rPr>
                      <w:t>Criterios</w:t>
                    </w:r>
                    <w:r>
                      <w:rPr>
                        <w:color w:val="3399FF"/>
                        <w:spacing w:val="18"/>
                        <w:sz w:val="19"/>
                      </w:rPr>
                      <w:t xml:space="preserve"> </w:t>
                    </w:r>
                    <w:r>
                      <w:rPr>
                        <w:color w:val="3399FF"/>
                        <w:sz w:val="19"/>
                      </w:rPr>
                      <w:t>evaluables</w:t>
                    </w:r>
                    <w:r>
                      <w:rPr>
                        <w:color w:val="3399FF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3399FF"/>
                        <w:sz w:val="19"/>
                      </w:rPr>
                      <w:t>mediante</w:t>
                    </w:r>
                    <w:r>
                      <w:rPr>
                        <w:color w:val="3399FF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3399FF"/>
                        <w:sz w:val="19"/>
                      </w:rPr>
                      <w:t>aplicación</w:t>
                    </w:r>
                    <w:r>
                      <w:rPr>
                        <w:color w:val="3399FF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3399FF"/>
                        <w:sz w:val="19"/>
                      </w:rPr>
                      <w:t>de</w:t>
                    </w:r>
                    <w:r>
                      <w:rPr>
                        <w:color w:val="3399FF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3399FF"/>
                        <w:sz w:val="19"/>
                      </w:rPr>
                      <w:t>fórmulas</w:t>
                    </w:r>
                  </w:p>
                </w:txbxContent>
              </v:textbox>
            </v:shape>
            <w10:wrap type="topAndBottom" anchorx="page"/>
          </v:group>
        </w:pict>
      </w:r>
      <w:r w:rsidR="00D0751C">
        <w:rPr>
          <w:noProof/>
          <w:lang w:eastAsia="es-ES"/>
        </w:rPr>
        <w:drawing>
          <wp:anchor distT="0" distB="0" distL="0" distR="0" simplePos="0" relativeHeight="487392256" behindDoc="1" locked="0" layoutInCell="1" allowOverlap="1">
            <wp:simplePos x="0" y="0"/>
            <wp:positionH relativeFrom="page">
              <wp:posOffset>561975</wp:posOffset>
            </wp:positionH>
            <wp:positionV relativeFrom="page">
              <wp:posOffset>919099</wp:posOffset>
            </wp:positionV>
            <wp:extent cx="85725" cy="4762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2768" behindDoc="1" locked="0" layoutInCell="1" allowOverlap="1">
            <wp:simplePos x="0" y="0"/>
            <wp:positionH relativeFrom="page">
              <wp:posOffset>561975</wp:posOffset>
            </wp:positionH>
            <wp:positionV relativeFrom="page">
              <wp:posOffset>1081024</wp:posOffset>
            </wp:positionV>
            <wp:extent cx="85725" cy="47625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3280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1242949</wp:posOffset>
            </wp:positionV>
            <wp:extent cx="85725" cy="47625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1404874</wp:posOffset>
            </wp:positionV>
            <wp:extent cx="85725" cy="47625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4304" behindDoc="1" locked="0" layoutInCell="1" allowOverlap="1">
            <wp:simplePos x="0" y="0"/>
            <wp:positionH relativeFrom="page">
              <wp:posOffset>561975</wp:posOffset>
            </wp:positionH>
            <wp:positionV relativeFrom="page">
              <wp:posOffset>1662048</wp:posOffset>
            </wp:positionV>
            <wp:extent cx="85725" cy="47625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4816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1823973</wp:posOffset>
            </wp:positionV>
            <wp:extent cx="85725" cy="47625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5328" behindDoc="1" locked="0" layoutInCell="1" allowOverlap="1">
            <wp:simplePos x="0" y="0"/>
            <wp:positionH relativeFrom="page">
              <wp:posOffset>561975</wp:posOffset>
            </wp:positionH>
            <wp:positionV relativeFrom="page">
              <wp:posOffset>2081148</wp:posOffset>
            </wp:positionV>
            <wp:extent cx="85725" cy="47625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5840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2243073</wp:posOffset>
            </wp:positionV>
            <wp:extent cx="85725" cy="47625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6352" behindDoc="1" locked="0" layoutInCell="1" allowOverlap="1">
            <wp:simplePos x="0" y="0"/>
            <wp:positionH relativeFrom="page">
              <wp:posOffset>561975</wp:posOffset>
            </wp:positionH>
            <wp:positionV relativeFrom="page">
              <wp:posOffset>2500248</wp:posOffset>
            </wp:positionV>
            <wp:extent cx="85725" cy="47625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6864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2662173</wp:posOffset>
            </wp:positionV>
            <wp:extent cx="85725" cy="47625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7376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2824098</wp:posOffset>
            </wp:positionV>
            <wp:extent cx="85725" cy="47625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7888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2988945</wp:posOffset>
            </wp:positionV>
            <wp:extent cx="85725" cy="47625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8400" behindDoc="1" locked="0" layoutInCell="1" allowOverlap="1">
            <wp:simplePos x="0" y="0"/>
            <wp:positionH relativeFrom="page">
              <wp:posOffset>752475</wp:posOffset>
            </wp:positionH>
            <wp:positionV relativeFrom="page">
              <wp:posOffset>3495675</wp:posOffset>
            </wp:positionV>
            <wp:extent cx="85725" cy="47625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51C">
        <w:rPr>
          <w:noProof/>
          <w:lang w:eastAsia="es-ES"/>
        </w:rPr>
        <w:drawing>
          <wp:anchor distT="0" distB="0" distL="0" distR="0" simplePos="0" relativeHeight="487398912" behindDoc="1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4119498</wp:posOffset>
            </wp:positionV>
            <wp:extent cx="85725" cy="47625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_x0000_s1034" style="width:540pt;height:337.9pt;mso-position-horizontal-relative:char;mso-position-vertical-relative:line" coordsize="10800,6758">
            <v:shape id="_x0000_s1038" type="#_x0000_t75" style="position:absolute;left:165;top:6007;width:10470;height:570">
              <v:imagedata r:id="rId7" o:title=""/>
            </v:shape>
            <v:shape id="_x0000_s1037" type="#_x0000_t75" style="position:absolute;left:315;top:5947;width:135;height:225">
              <v:imagedata r:id="rId8" o:title=""/>
            </v:shape>
            <v:shape id="_x0000_s1036" type="#_x0000_t75" style="position:absolute;left:315;top:6202;width:135;height:225">
              <v:imagedata r:id="rId8" o:title=""/>
            </v:shape>
            <v:shape id="_x0000_s1035" type="#_x0000_t202" style="position:absolute;left:7;top:7;width:10785;height:6743" filled="f" strokecolor="#39f">
              <v:textbox inset="0,0,0,0">
                <w:txbxContent>
                  <w:p w:rsidR="00330A22" w:rsidRDefault="00D0751C">
                    <w:pPr>
                      <w:tabs>
                        <w:tab w:val="left" w:pos="10619"/>
                      </w:tabs>
                      <w:spacing w:before="159"/>
                      <w:ind w:left="15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2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Objeto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del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Contrato: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renovación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red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de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saneamiento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y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pavimentación</w:t>
                    </w:r>
                    <w:r>
                      <w:rPr>
                        <w:b/>
                        <w:spacing w:val="16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de</w:t>
                    </w:r>
                    <w:r>
                      <w:rPr>
                        <w:b/>
                        <w:spacing w:val="17"/>
                        <w:sz w:val="19"/>
                        <w:shd w:val="clear" w:color="auto" w:fill="FDD408"/>
                      </w:rPr>
                      <w:t xml:space="preserve"> 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>calles</w:t>
                    </w:r>
                    <w:r>
                      <w:rPr>
                        <w:b/>
                        <w:sz w:val="19"/>
                        <w:shd w:val="clear" w:color="auto" w:fill="FDD408"/>
                      </w:rPr>
                      <w:tab/>
                    </w:r>
                  </w:p>
                  <w:p w:rsidR="00330A22" w:rsidRDefault="00330A22">
                    <w:pPr>
                      <w:spacing w:before="10"/>
                      <w:rPr>
                        <w:b/>
                        <w:sz w:val="21"/>
                      </w:rPr>
                    </w:pPr>
                  </w:p>
                  <w:p w:rsidR="00330A22" w:rsidRDefault="00D0751C">
                    <w:pPr>
                      <w:spacing w:line="295" w:lineRule="auto"/>
                      <w:ind w:left="330" w:right="6797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Valor estimado del contrato </w:t>
                    </w:r>
                    <w:r>
                      <w:rPr>
                        <w:sz w:val="18"/>
                      </w:rPr>
                      <w:t>119.834,71 EUR.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Presupuesto base de licitación</w:t>
                    </w:r>
                  </w:p>
                  <w:p w:rsidR="00330A22" w:rsidRDefault="00D0751C">
                    <w:pPr>
                      <w:spacing w:before="1"/>
                      <w:ind w:left="48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Importe </w:t>
                    </w:r>
                    <w:r>
                      <w:rPr>
                        <w:sz w:val="18"/>
                      </w:rPr>
                      <w:t>145.000 EUR.</w:t>
                    </w:r>
                  </w:p>
                  <w:p w:rsidR="00330A22" w:rsidRDefault="00D0751C">
                    <w:pPr>
                      <w:spacing w:before="48"/>
                      <w:ind w:left="48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Importe (sin impuestos)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119.834,71 EUR.</w:t>
                    </w:r>
                  </w:p>
                  <w:p w:rsidR="00330A22" w:rsidRDefault="00330A22">
                    <w:pPr>
                      <w:spacing w:before="2"/>
                      <w:rPr>
                        <w:sz w:val="17"/>
                      </w:rPr>
                    </w:pPr>
                  </w:p>
                  <w:p w:rsidR="00330A22" w:rsidRDefault="00D0751C">
                    <w:pPr>
                      <w:ind w:left="33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Clasificación CPV</w:t>
                    </w:r>
                  </w:p>
                  <w:p w:rsidR="00330A22" w:rsidRDefault="00D0751C">
                    <w:pPr>
                      <w:spacing w:before="48"/>
                      <w:ind w:left="4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45000000 - Trabajos de construcción.</w:t>
                    </w:r>
                  </w:p>
                  <w:p w:rsidR="00330A22" w:rsidRDefault="00330A22">
                    <w:pPr>
                      <w:spacing w:before="3"/>
                      <w:rPr>
                        <w:sz w:val="17"/>
                      </w:rPr>
                    </w:pPr>
                  </w:p>
                  <w:p w:rsidR="00330A22" w:rsidRDefault="00D0751C">
                    <w:pPr>
                      <w:spacing w:line="295" w:lineRule="auto"/>
                      <w:ind w:left="480" w:right="8889" w:hanging="15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Plazo de Ejecución</w:t>
                    </w:r>
                    <w:r>
                      <w:rPr>
                        <w:color w:val="3399FF"/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 Mes(es)</w:t>
                    </w:r>
                  </w:p>
                  <w:p w:rsidR="00330A22" w:rsidRDefault="00D0751C">
                    <w:pPr>
                      <w:spacing w:before="151" w:line="297" w:lineRule="auto"/>
                      <w:ind w:left="480" w:right="8172" w:hanging="15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Lugar de ejecución</w:t>
                    </w:r>
                    <w:r>
                      <w:rPr>
                        <w:color w:val="3399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municipio de Villamañán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Subentidad</w:t>
                    </w:r>
                    <w:r>
                      <w:rPr>
                        <w:color w:val="3399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Nacional</w:t>
                    </w:r>
                    <w:r>
                      <w:rPr>
                        <w:color w:val="3399F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León</w:t>
                    </w:r>
                  </w:p>
                  <w:p w:rsidR="00330A22" w:rsidRDefault="00D0751C">
                    <w:pPr>
                      <w:spacing w:line="206" w:lineRule="exact"/>
                      <w:ind w:left="48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Código de Subentidad Territorial </w:t>
                    </w:r>
                    <w:r>
                      <w:rPr>
                        <w:sz w:val="18"/>
                      </w:rPr>
                      <w:t>ES413</w:t>
                    </w:r>
                  </w:p>
                  <w:p w:rsidR="00330A22" w:rsidRDefault="00D0751C">
                    <w:pPr>
                      <w:spacing w:before="175"/>
                      <w:ind w:left="450"/>
                      <w:rPr>
                        <w:sz w:val="21"/>
                      </w:rPr>
                    </w:pPr>
                    <w:r>
                      <w:rPr>
                        <w:color w:val="3399FF"/>
                        <w:sz w:val="21"/>
                      </w:rPr>
                      <w:t>Dirección Postal</w:t>
                    </w:r>
                  </w:p>
                  <w:p w:rsidR="00330A22" w:rsidRDefault="00D0751C">
                    <w:pPr>
                      <w:spacing w:before="174"/>
                      <w:ind w:left="6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España</w:t>
                    </w:r>
                  </w:p>
                  <w:p w:rsidR="00330A22" w:rsidRDefault="00330A22">
                    <w:pPr>
                      <w:spacing w:before="3"/>
                      <w:rPr>
                        <w:sz w:val="28"/>
                      </w:rPr>
                    </w:pPr>
                  </w:p>
                  <w:p w:rsidR="00330A22" w:rsidRDefault="00D0751C">
                    <w:pPr>
                      <w:ind w:left="300"/>
                      <w:rPr>
                        <w:sz w:val="24"/>
                      </w:rPr>
                    </w:pPr>
                    <w:r>
                      <w:rPr>
                        <w:color w:val="3399FF"/>
                        <w:sz w:val="24"/>
                      </w:rPr>
                      <w:t>Condiciones de ejecución del contrato</w:t>
                    </w:r>
                  </w:p>
                  <w:p w:rsidR="00330A22" w:rsidRDefault="00D0751C">
                    <w:pPr>
                      <w:spacing w:before="175" w:line="295" w:lineRule="auto"/>
                      <w:ind w:left="480" w:right="7474"/>
                      <w:jc w:val="both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Se utilizará pedido electrónico </w:t>
                    </w:r>
                    <w:r>
                      <w:rPr>
                        <w:sz w:val="18"/>
                      </w:rPr>
                      <w:t>: No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 xml:space="preserve">Se aceptará factura electrónica </w:t>
                    </w:r>
                    <w:r>
                      <w:rPr>
                        <w:sz w:val="18"/>
                      </w:rPr>
                      <w:t>: Sí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Se utilizará el pago electrónic</w:t>
                    </w:r>
                    <w:r>
                      <w:rPr>
                        <w:color w:val="3399FF"/>
                        <w:sz w:val="18"/>
                      </w:rPr>
                      <w:t>o</w:t>
                    </w:r>
                    <w:r>
                      <w:rPr>
                        <w:color w:val="3399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 Sí</w:t>
                    </w:r>
                  </w:p>
                </w:txbxContent>
              </v:textbox>
            </v:shape>
            <w10:anchorlock/>
          </v:group>
        </w:pict>
      </w:r>
    </w:p>
    <w:p w:rsidR="00330A22" w:rsidRDefault="00330A22">
      <w:pPr>
        <w:rPr>
          <w:sz w:val="20"/>
        </w:rPr>
        <w:sectPr w:rsidR="00330A22">
          <w:pgSz w:w="12240" w:h="15840"/>
          <w:pgMar w:top="720" w:right="620" w:bottom="280" w:left="620" w:header="720" w:footer="720" w:gutter="0"/>
          <w:cols w:space="720"/>
        </w:sectPr>
      </w:pPr>
    </w:p>
    <w:p w:rsidR="00330A22" w:rsidRDefault="00330A22">
      <w:pPr>
        <w:pStyle w:val="Textoindependiente"/>
        <w:spacing w:before="0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40pt;height:82.95pt;mso-position-horizontal-relative:char;mso-position-vertical-relative:line" coordsize="10800,1659">
            <v:shape id="_x0000_s1033" style="position:absolute;width:10800;height:1659" coordsize="10800,1659" path="m10800,r-15,l10785,1643,15,1643,15,,,,,1658r10800,l10800,xe" fillcolor="#39f" stroked="f">
              <v:path arrowok="t"/>
            </v:shape>
            <v:shape id="_x0000_s1032" type="#_x0000_t75" style="position:absolute;left:465;top:128;width:135;height:75">
              <v:imagedata r:id="rId6" o:title=""/>
            </v:shape>
            <v:shape id="_x0000_s1031" type="#_x0000_t75" style="position:absolute;left:615;top:383;width:135;height:75">
              <v:imagedata r:id="rId6" o:title=""/>
            </v:shape>
            <v:shape id="_x0000_s1030" type="#_x0000_t75" style="position:absolute;left:615;top:638;width:135;height:75">
              <v:imagedata r:id="rId6" o:title=""/>
            </v:shape>
            <v:shape id="_x0000_s1029" type="#_x0000_t75" style="position:absolute;left:315;top:1343;width:135;height:75">
              <v:imagedata r:id="rId6" o:title=""/>
            </v:shape>
            <v:shape id="_x0000_s1028" type="#_x0000_t202" style="position:absolute;left:645;top:50;width:2072;height:712" filled="f" stroked="f">
              <v:textbox inset="0,0,0,0">
                <w:txbxContent>
                  <w:p w:rsidR="00330A22" w:rsidRDefault="00D0751C">
                    <w:pPr>
                      <w:spacing w:line="295" w:lineRule="auto"/>
                      <w:ind w:left="150" w:right="17" w:hanging="1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oferta más ventajosa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Subtipo</w:t>
                    </w:r>
                    <w:r>
                      <w:rPr>
                        <w:color w:val="3399F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3399FF"/>
                        <w:sz w:val="18"/>
                      </w:rPr>
                      <w:t>Criterio</w:t>
                    </w:r>
                    <w:r>
                      <w:rPr>
                        <w:color w:val="3399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Precio</w:t>
                    </w:r>
                  </w:p>
                  <w:p w:rsidR="00330A22" w:rsidRDefault="00D0751C">
                    <w:pPr>
                      <w:ind w:left="150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 xml:space="preserve">Ponderación </w:t>
                    </w:r>
                    <w:r>
                      <w:rPr>
                        <w:sz w:val="18"/>
                      </w:rPr>
                      <w:t>: 40</w:t>
                    </w:r>
                  </w:p>
                </w:txbxContent>
              </v:textbox>
            </v:shape>
            <v:shape id="_x0000_s1027" type="#_x0000_t202" style="position:absolute;left:495;top:1265;width:2512;height:202" filled="f" stroked="f">
              <v:textbox inset="0,0,0,0">
                <w:txbxContent>
                  <w:p w:rsidR="00330A22" w:rsidRDefault="00D0751C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3399FF"/>
                        <w:sz w:val="18"/>
                      </w:rPr>
                      <w:t>Se aceptará factura electrónica</w:t>
                    </w:r>
                  </w:p>
                </w:txbxContent>
              </v:textbox>
            </v:shape>
            <w10:anchorlock/>
          </v:group>
        </w:pict>
      </w:r>
    </w:p>
    <w:p w:rsidR="00330A22" w:rsidRDefault="00D0751C">
      <w:pPr>
        <w:spacing w:before="42"/>
        <w:ind w:left="841" w:right="842" w:hanging="40"/>
        <w:jc w:val="center"/>
        <w:rPr>
          <w:sz w:val="15"/>
        </w:rPr>
      </w:pPr>
      <w:r>
        <w:rPr>
          <w:color w:val="3399FF"/>
          <w:sz w:val="15"/>
        </w:rPr>
        <w:t xml:space="preserve">ID </w:t>
      </w:r>
      <w:r>
        <w:rPr>
          <w:sz w:val="15"/>
        </w:rPr>
        <w:t xml:space="preserve">0000006303701 | </w:t>
      </w:r>
      <w:r>
        <w:rPr>
          <w:color w:val="3399FF"/>
          <w:sz w:val="15"/>
        </w:rPr>
        <w:t xml:space="preserve">UUID </w:t>
      </w:r>
      <w:r>
        <w:rPr>
          <w:sz w:val="15"/>
        </w:rPr>
        <w:t>2021-620334 |</w:t>
      </w:r>
      <w:r>
        <w:rPr>
          <w:spacing w:val="1"/>
          <w:sz w:val="15"/>
        </w:rPr>
        <w:t xml:space="preserve"> </w:t>
      </w:r>
      <w:r>
        <w:rPr>
          <w:color w:val="3399FF"/>
          <w:sz w:val="15"/>
        </w:rPr>
        <w:t>SELLO DE TIEMPO Fecha</w:t>
      </w:r>
      <w:r>
        <w:rPr>
          <w:sz w:val="15"/>
        </w:rPr>
        <w:t>Thu, 25 Feb 2021 10:43:26:623 CET</w:t>
      </w:r>
      <w:r>
        <w:rPr>
          <w:spacing w:val="2"/>
          <w:sz w:val="15"/>
        </w:rPr>
        <w:t xml:space="preserve"> </w:t>
      </w:r>
      <w:r>
        <w:rPr>
          <w:color w:val="3399FF"/>
          <w:sz w:val="15"/>
        </w:rPr>
        <w:t>N.Serie</w:t>
      </w:r>
      <w:r>
        <w:rPr>
          <w:color w:val="3399FF"/>
          <w:spacing w:val="1"/>
          <w:sz w:val="15"/>
        </w:rPr>
        <w:t xml:space="preserve"> </w:t>
      </w:r>
      <w:r>
        <w:rPr>
          <w:sz w:val="15"/>
        </w:rPr>
        <w:t xml:space="preserve">126159308408058299318820119290647268910 </w:t>
      </w:r>
      <w:r>
        <w:rPr>
          <w:color w:val="3399FF"/>
          <w:sz w:val="15"/>
        </w:rPr>
        <w:t xml:space="preserve">Autoridad </w:t>
      </w:r>
      <w:r>
        <w:rPr>
          <w:sz w:val="15"/>
        </w:rPr>
        <w:t>4: C=ES,O=FÁBRICA NACIONAL DE MONEDA Y TIMBRE-REAL CASA DE LA</w:t>
      </w:r>
      <w:r>
        <w:rPr>
          <w:spacing w:val="-39"/>
          <w:sz w:val="15"/>
        </w:rPr>
        <w:t xml:space="preserve"> </w:t>
      </w:r>
      <w:r>
        <w:rPr>
          <w:sz w:val="15"/>
        </w:rPr>
        <w:t>MONEDA,OU=CERES,2.5.4.97=VATES-Q2826004J,CN=AUTORIDAD DE SELLADO DE TIEMPO FNMT-RCM - TSU 2016</w:t>
      </w:r>
    </w:p>
    <w:sectPr w:rsidR="00330A22" w:rsidSect="00330A22"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30A22"/>
    <w:rsid w:val="00141968"/>
    <w:rsid w:val="00330A22"/>
    <w:rsid w:val="00D0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0A22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30A22"/>
    <w:pPr>
      <w:spacing w:before="48"/>
      <w:ind w:left="595"/>
    </w:pPr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330A22"/>
    <w:pPr>
      <w:spacing w:before="91"/>
      <w:ind w:left="415"/>
      <w:outlineLvl w:val="1"/>
    </w:pPr>
    <w:rPr>
      <w:sz w:val="27"/>
      <w:szCs w:val="27"/>
    </w:rPr>
  </w:style>
  <w:style w:type="paragraph" w:customStyle="1" w:styleId="Heading2">
    <w:name w:val="Heading 2"/>
    <w:basedOn w:val="Normal"/>
    <w:uiPriority w:val="1"/>
    <w:qFormat/>
    <w:rsid w:val="00330A22"/>
    <w:pPr>
      <w:spacing w:before="1"/>
      <w:ind w:left="415"/>
      <w:outlineLvl w:val="2"/>
    </w:pPr>
    <w:rPr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330A22"/>
    <w:pPr>
      <w:ind w:left="415"/>
      <w:outlineLvl w:val="3"/>
    </w:pPr>
    <w:rPr>
      <w:sz w:val="21"/>
      <w:szCs w:val="21"/>
    </w:rPr>
  </w:style>
  <w:style w:type="paragraph" w:styleId="Ttulo">
    <w:name w:val="Title"/>
    <w:basedOn w:val="Normal"/>
    <w:uiPriority w:val="1"/>
    <w:qFormat/>
    <w:rsid w:val="00330A22"/>
    <w:pPr>
      <w:spacing w:before="63"/>
      <w:ind w:left="1870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rsid w:val="00330A22"/>
  </w:style>
  <w:style w:type="paragraph" w:customStyle="1" w:styleId="TableParagraph">
    <w:name w:val="Table Paragraph"/>
    <w:basedOn w:val="Normal"/>
    <w:uiPriority w:val="1"/>
    <w:qFormat/>
    <w:rsid w:val="00330A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18" Type="http://schemas.openxmlformats.org/officeDocument/2006/relationships/hyperlink" Target="mailto:secretario@aytovillamanan.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contrataciondelestado.es/wps/wcm/connect/PLACE_es/Site/area/docAccCmpnt?srv=cmpnt&amp;cmpntname=GetDocumentsById&amp;source=library&amp;DocumentIdParam=673e9c91-a59e-4656-810a-3a05683f2855" TargetMode="External"/><Relationship Id="rId17" Type="http://schemas.openxmlformats.org/officeDocument/2006/relationships/hyperlink" Target="https://contrataciondelestado.es/wps/poc?uri=deeplink%3AperfilContratante&amp;idBp=T4%2FcQZ0CojaiEJrVRqloyA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llamanan.sedelectronica.e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ontrataciondelestado.es/wps/wcm/connect/PLACE_es/Site/area/docAccCmpnt?srv=cmpnt&amp;cmpntname=GetDocumentsById&amp;source=library&amp;DocumentIdParam=f085d928-7588-4dd6-b9ca-0a89aa18d158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hyperlink" Target="https://contrataciondelestado.es/wps/wcm/connect/PLACE_es/Site/area/docAccCmpnt?srv=cmpnt&amp;cmpntname=GetDocumentsById&amp;source=library&amp;DocumentIdParam=f10d1519-7241-4c03-9d92-4fb2586cd44b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ontrataciondelestado.es/wps/wcm/connect/PLACE_es/Site/area/docAccCmpnt?srv=cmpnt&amp;cmpntname=GetDocumentsById&amp;source=library&amp;DocumentIdParam=f491b6f6-5a20-4c95-9918-4de3c9b064b7" TargetMode="External"/><Relationship Id="rId14" Type="http://schemas.openxmlformats.org/officeDocument/2006/relationships/hyperlink" Target="https://contrataciondelestado.es/wps/poc?uri=deeplink%3Adetalle_licitacion&amp;idEvl=IxEXTffXgw6iEJrVRqloy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1945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Secretario</cp:lastModifiedBy>
  <cp:revision>2</cp:revision>
  <dcterms:created xsi:type="dcterms:W3CDTF">2021-02-25T12:06:00Z</dcterms:created>
  <dcterms:modified xsi:type="dcterms:W3CDTF">2021-02-25T12:06:00Z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2021-02-25T00:00:00Z</vt:filetime>
  </property>
</Properties>
</file>