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2BAF" w:rsidP="00F72BAF">
      <w:pPr>
        <w:jc w:val="center"/>
        <w:rPr>
          <w:rFonts w:ascii="Cambria" w:hAnsi="Cambria"/>
          <w:b/>
        </w:rPr>
      </w:pPr>
      <w:r w:rsidRPr="00F72BAF">
        <w:rPr>
          <w:rFonts w:ascii="Cambria" w:hAnsi="Cambria"/>
          <w:b/>
        </w:rPr>
        <w:t>CRITERIOS DE VALORACIÓN</w:t>
      </w:r>
    </w:p>
    <w:p w:rsidR="00F72BAF" w:rsidRDefault="00F72BAF" w:rsidP="00F72BAF">
      <w:pPr>
        <w:jc w:val="center"/>
        <w:rPr>
          <w:rFonts w:ascii="Cambria" w:hAnsi="Cambria"/>
          <w:b/>
        </w:rPr>
      </w:pPr>
    </w:p>
    <w:p w:rsidR="00F72BAF" w:rsidRDefault="00F72BAF" w:rsidP="00F72BAF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Precio, se determinará el coste por cada hora de trabajo, o fracción, efectiva realizada por maquinaria correspondiente (precio sin IVA). Las horas de parada entendiendo por tale </w:t>
      </w:r>
      <w:proofErr w:type="spellStart"/>
      <w:r>
        <w:rPr>
          <w:rFonts w:ascii="Cambria" w:hAnsi="Cambria"/>
        </w:rPr>
        <w:t>sel</w:t>
      </w:r>
      <w:proofErr w:type="spellEnd"/>
      <w:r>
        <w:rPr>
          <w:rFonts w:ascii="Cambria" w:hAnsi="Cambria"/>
        </w:rPr>
        <w:t xml:space="preserve"> tiempo en que la máquina permanezca a disposición de las necesidades del Ayuntamiento pero no se encuentre realizando trabajos efectivos, sin perjuicio de que por parte de cada licitador se ofrezca un precio especial aplicable a este concepto como mejora  negociable, en el caso de ser seleccionado. </w:t>
      </w:r>
    </w:p>
    <w:p w:rsidR="00F72BAF" w:rsidRDefault="00F72BAF" w:rsidP="00F72BAF">
      <w:pPr>
        <w:pStyle w:val="Prrafodelista"/>
        <w:jc w:val="both"/>
        <w:rPr>
          <w:rFonts w:ascii="Cambria" w:hAnsi="Cambria"/>
        </w:rPr>
      </w:pPr>
    </w:p>
    <w:p w:rsidR="00F72BAF" w:rsidRDefault="00F72BAF" w:rsidP="00F72BAF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Disponibilidad, considerándose como tal el tiempo máximo transcurrido ente la petición por parte de un representante municipal habilitado para recabar los servicios correspondientes y la puesta a disposición de la administración contratante de los medios técnicos necesarios para el desarrollo de los trabajos. </w:t>
      </w:r>
    </w:p>
    <w:p w:rsidR="00F72BAF" w:rsidRPr="00F72BAF" w:rsidRDefault="00F72BAF" w:rsidP="00F72BAF">
      <w:pPr>
        <w:pStyle w:val="Prrafodelista"/>
        <w:rPr>
          <w:rFonts w:ascii="Cambria" w:hAnsi="Cambria"/>
        </w:rPr>
      </w:pPr>
    </w:p>
    <w:p w:rsidR="00F72BAF" w:rsidRDefault="00F72BAF" w:rsidP="00F72BAF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-Otras mejoras adicionales, a proponer por cada licitador, que habrá de ser objeto de valoración económica por cada uno de ellos. </w:t>
      </w:r>
    </w:p>
    <w:p w:rsidR="00F72BAF" w:rsidRPr="00F72BAF" w:rsidRDefault="00F72BAF" w:rsidP="00F72BAF">
      <w:pPr>
        <w:pStyle w:val="Prrafodelista"/>
        <w:rPr>
          <w:rFonts w:ascii="Cambria" w:hAnsi="Cambria"/>
        </w:rPr>
      </w:pPr>
    </w:p>
    <w:p w:rsidR="00F72BAF" w:rsidRDefault="00F72BAF" w:rsidP="00F72BAF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</w:p>
    <w:p w:rsidR="00F72BAF" w:rsidRDefault="00F72BAF" w:rsidP="00F72BA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La mesa de contratación asignará a cada uno de los criterios la puntación máxima de uno, asignándose una calificación proporcional a cada una de las ofertas presentadas y en función de su orden de prelación por cada uno de los criterios indicados. </w:t>
      </w:r>
    </w:p>
    <w:p w:rsidR="00F72BAF" w:rsidRDefault="00F72BAF" w:rsidP="00F72BAF">
      <w:pPr>
        <w:jc w:val="both"/>
        <w:rPr>
          <w:rFonts w:ascii="Cambria" w:hAnsi="Cambria"/>
        </w:rPr>
      </w:pPr>
    </w:p>
    <w:p w:rsidR="00F72BAF" w:rsidRPr="00F72BAF" w:rsidRDefault="00F72BAF" w:rsidP="00F72BA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Se reputará oferta económicamente más ventajosa, y resultará seleccionado en consecuencia, el licitador que obtenga una mayor puntuación. </w:t>
      </w:r>
    </w:p>
    <w:sectPr w:rsidR="00F72BAF" w:rsidRPr="00F72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59D2"/>
    <w:multiLevelType w:val="hybridMultilevel"/>
    <w:tmpl w:val="8D9034A4"/>
    <w:lvl w:ilvl="0" w:tplc="F9DE804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72BAF"/>
    <w:rsid w:val="00F7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2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1139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</dc:creator>
  <cp:keywords/>
  <dc:description/>
  <cp:lastModifiedBy>Secretario</cp:lastModifiedBy>
  <cp:revision>2</cp:revision>
  <dcterms:created xsi:type="dcterms:W3CDTF">2020-03-03T12:15:00Z</dcterms:created>
  <dcterms:modified xsi:type="dcterms:W3CDTF">2020-03-03T12:25:00Z</dcterms:modified>
</cp:coreProperties>
</file>